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EC908" w14:textId="77777777" w:rsidR="00F94D96" w:rsidRDefault="00F94D96" w:rsidP="00F94D96">
      <w:pPr>
        <w:spacing w:before="3600" w:line="235" w:lineRule="auto"/>
        <w:ind w:left="851" w:right="851"/>
        <w:jc w:val="center"/>
        <w:outlineLvl w:val="0"/>
        <w:rPr>
          <w:b/>
          <w:spacing w:val="-4"/>
          <w:sz w:val="28"/>
          <w:szCs w:val="28"/>
        </w:rPr>
      </w:pPr>
      <w:bookmarkStart w:id="0" w:name="_Hlk95136727"/>
      <w:bookmarkStart w:id="1" w:name="_Hlk95138173"/>
      <w:r>
        <w:rPr>
          <w:b/>
          <w:spacing w:val="-4"/>
          <w:sz w:val="28"/>
          <w:szCs w:val="28"/>
        </w:rPr>
        <w:t xml:space="preserve">Об  утверждении </w:t>
      </w:r>
      <w:hyperlink r:id="rId8">
        <w:r>
          <w:rPr>
            <w:b/>
            <w:spacing w:val="-4"/>
            <w:sz w:val="28"/>
            <w:szCs w:val="28"/>
          </w:rPr>
          <w:t>Порядка подготовки, утверждения местных нормативов градостроительного проектирования муниципального образования Курганинский район                                    и местных нормативов градостроительного проектирования сельских поселений Курганинского района и внесения в них изменений</w:t>
        </w:r>
      </w:hyperlink>
      <w:bookmarkEnd w:id="0"/>
      <w:bookmarkEnd w:id="1"/>
    </w:p>
    <w:p w14:paraId="5DC2E3AA" w14:textId="77777777" w:rsidR="00F94D96" w:rsidRDefault="00F94D96" w:rsidP="00F94D96">
      <w:pPr>
        <w:spacing w:line="235" w:lineRule="auto"/>
        <w:ind w:left="851" w:right="851"/>
        <w:jc w:val="center"/>
        <w:outlineLvl w:val="0"/>
        <w:rPr>
          <w:b/>
          <w:spacing w:val="2"/>
          <w:sz w:val="28"/>
          <w:szCs w:val="28"/>
        </w:rPr>
      </w:pPr>
    </w:p>
    <w:p w14:paraId="18A4CD99" w14:textId="77777777" w:rsidR="00F94D96" w:rsidRDefault="00F94D96" w:rsidP="00F94D96">
      <w:pPr>
        <w:pStyle w:val="1"/>
        <w:spacing w:before="0" w:after="0" w:line="235" w:lineRule="auto"/>
        <w:ind w:firstLine="709"/>
        <w:jc w:val="both"/>
        <w:rPr>
          <w:rFonts w:ascii="Times New Roman" w:hAnsi="Times New Roman"/>
          <w:b w:val="0"/>
          <w:bCs w:val="0"/>
          <w:sz w:val="28"/>
          <w:szCs w:val="28"/>
        </w:rPr>
      </w:pPr>
      <w:r>
        <w:rPr>
          <w:rFonts w:ascii="Times New Roman" w:hAnsi="Times New Roman"/>
          <w:b w:val="0"/>
          <w:bCs w:val="0"/>
          <w:sz w:val="28"/>
          <w:szCs w:val="28"/>
          <w:lang w:eastAsia="ru-RU"/>
        </w:rPr>
        <w:t xml:space="preserve">В соответствии с частью 8 статьи 29.4 Градостроительного кодекса Российской Федерации, Уставом муниципального образования Курганинский район, </w:t>
      </w:r>
      <w:r>
        <w:rPr>
          <w:rFonts w:ascii="Times New Roman" w:hAnsi="Times New Roman"/>
          <w:b w:val="0"/>
          <w:sz w:val="28"/>
          <w:szCs w:val="28"/>
        </w:rPr>
        <w:t xml:space="preserve">зарегистрированным Управлением Министерства юстиции Российской Федерации по Краснодарскому краю 29 мая 2017 г. № </w:t>
      </w:r>
      <w:r>
        <w:rPr>
          <w:rFonts w:ascii="Times New Roman" w:hAnsi="Times New Roman"/>
          <w:b w:val="0"/>
          <w:sz w:val="28"/>
          <w:szCs w:val="28"/>
          <w:lang w:val="en-US"/>
        </w:rPr>
        <w:t>Ru</w:t>
      </w:r>
      <w:r>
        <w:rPr>
          <w:rFonts w:ascii="Times New Roman" w:hAnsi="Times New Roman"/>
          <w:b w:val="0"/>
          <w:sz w:val="28"/>
          <w:szCs w:val="28"/>
        </w:rPr>
        <w:t xml:space="preserve"> 235170002017001 </w:t>
      </w:r>
      <w:r>
        <w:rPr>
          <w:rFonts w:ascii="Times New Roman" w:hAnsi="Times New Roman"/>
          <w:b w:val="0"/>
          <w:bCs w:val="0"/>
          <w:spacing w:val="90"/>
          <w:sz w:val="28"/>
          <w:szCs w:val="28"/>
        </w:rPr>
        <w:t>постановля</w:t>
      </w:r>
      <w:r>
        <w:rPr>
          <w:rFonts w:ascii="Times New Roman" w:hAnsi="Times New Roman"/>
          <w:b w:val="0"/>
          <w:bCs w:val="0"/>
          <w:sz w:val="28"/>
          <w:szCs w:val="28"/>
        </w:rPr>
        <w:t>ю:</w:t>
      </w:r>
    </w:p>
    <w:p w14:paraId="0570278C" w14:textId="77777777" w:rsidR="00F94D96" w:rsidRDefault="00F94D96" w:rsidP="00F94D96">
      <w:pPr>
        <w:numPr>
          <w:ilvl w:val="0"/>
          <w:numId w:val="25"/>
        </w:numPr>
        <w:tabs>
          <w:tab w:val="left" w:pos="1134"/>
        </w:tabs>
        <w:spacing w:line="235" w:lineRule="auto"/>
        <w:ind w:left="0" w:firstLine="709"/>
        <w:jc w:val="both"/>
        <w:outlineLvl w:val="1"/>
        <w:rPr>
          <w:sz w:val="28"/>
          <w:szCs w:val="28"/>
        </w:rPr>
      </w:pPr>
      <w:r>
        <w:rPr>
          <w:spacing w:val="-4"/>
          <w:sz w:val="28"/>
          <w:szCs w:val="28"/>
        </w:rPr>
        <w:t xml:space="preserve">Утвердить </w:t>
      </w:r>
      <w:hyperlink r:id="rId9">
        <w:r>
          <w:rPr>
            <w:spacing w:val="-4"/>
            <w:sz w:val="28"/>
            <w:szCs w:val="28"/>
          </w:rPr>
          <w:t>Порядок подготовки, утверждения местных нормативов градостроительного проектирования муниципального образования Курганинский район и местных нормативов градостроительного проектирования сельских поселений Курганинского района и внесения в них изменений</w:t>
        </w:r>
      </w:hyperlink>
      <w:r>
        <w:rPr>
          <w:spacing w:val="-4"/>
          <w:sz w:val="28"/>
          <w:szCs w:val="28"/>
        </w:rPr>
        <w:t xml:space="preserve"> </w:t>
      </w:r>
      <w:r>
        <w:rPr>
          <w:sz w:val="28"/>
          <w:szCs w:val="28"/>
        </w:rPr>
        <w:t>(прилагается).</w:t>
      </w:r>
    </w:p>
    <w:p w14:paraId="3AA9EBD8" w14:textId="77777777" w:rsidR="00F94D96" w:rsidRDefault="00F94D96" w:rsidP="00F94D96">
      <w:pPr>
        <w:numPr>
          <w:ilvl w:val="0"/>
          <w:numId w:val="25"/>
        </w:numPr>
        <w:tabs>
          <w:tab w:val="left" w:pos="1134"/>
        </w:tabs>
        <w:spacing w:line="235" w:lineRule="auto"/>
        <w:ind w:left="0" w:firstLine="709"/>
        <w:jc w:val="both"/>
        <w:outlineLvl w:val="1"/>
        <w:rPr>
          <w:sz w:val="28"/>
          <w:szCs w:val="28"/>
        </w:rPr>
      </w:pPr>
      <w:r>
        <w:rPr>
          <w:sz w:val="28"/>
          <w:szCs w:val="28"/>
        </w:rPr>
        <w:t xml:space="preserve">Постановление </w:t>
      </w:r>
      <w:r>
        <w:rPr>
          <w:bCs/>
          <w:sz w:val="28"/>
          <w:szCs w:val="28"/>
        </w:rPr>
        <w:t>администрации муниципального образования Курганинский район от 30 декабря 2014 г. № 3485 «Об утверждении Порядка подготовки, утверждения местных нормативов градостроительного проектирования муниципального образования Курганинский район и внесения в них изменений</w:t>
      </w:r>
      <w:r>
        <w:rPr>
          <w:sz w:val="28"/>
          <w:szCs w:val="28"/>
        </w:rPr>
        <w:t>» признать утратившим силу.</w:t>
      </w:r>
    </w:p>
    <w:p w14:paraId="23C989F9" w14:textId="77777777" w:rsidR="00F94D96" w:rsidRDefault="00F94D96" w:rsidP="00F94D96">
      <w:pPr>
        <w:numPr>
          <w:ilvl w:val="0"/>
          <w:numId w:val="25"/>
        </w:numPr>
        <w:tabs>
          <w:tab w:val="left" w:pos="1134"/>
        </w:tabs>
        <w:spacing w:line="235" w:lineRule="auto"/>
        <w:ind w:left="0" w:firstLine="709"/>
        <w:jc w:val="both"/>
        <w:outlineLvl w:val="1"/>
        <w:rPr>
          <w:sz w:val="28"/>
          <w:szCs w:val="28"/>
        </w:rPr>
      </w:pPr>
      <w:r>
        <w:rPr>
          <w:sz w:val="28"/>
          <w:szCs w:val="28"/>
        </w:rPr>
        <w:t>Отделу информатизации администрации муниципального образования Курганинский район (Спесивцев Д.В.) обеспечить размещение (обнародование) настоящего постановления на официальном сайте администрации муниципального образования Курганинский район в информационно-телекоммуникационной сети «Интернет».</w:t>
      </w:r>
    </w:p>
    <w:p w14:paraId="05BEDA65" w14:textId="77777777" w:rsidR="00F94D96" w:rsidRDefault="00F94D96" w:rsidP="00F94D96">
      <w:pPr>
        <w:numPr>
          <w:ilvl w:val="0"/>
          <w:numId w:val="25"/>
        </w:numPr>
        <w:tabs>
          <w:tab w:val="left" w:pos="1134"/>
        </w:tabs>
        <w:spacing w:line="235" w:lineRule="auto"/>
        <w:ind w:left="0" w:firstLine="709"/>
        <w:jc w:val="both"/>
        <w:outlineLvl w:val="1"/>
        <w:rPr>
          <w:sz w:val="28"/>
          <w:szCs w:val="28"/>
        </w:rPr>
      </w:pPr>
      <w:r>
        <w:rPr>
          <w:sz w:val="28"/>
          <w:szCs w:val="28"/>
        </w:rPr>
        <w:t>Общему отделу администрации муниципального образования Курганинский район (Ермак Н.Б.) обеспечить опубликование (обнародование) настоящего постановления в установленном законом порядке.</w:t>
      </w:r>
    </w:p>
    <w:p w14:paraId="05CD0C5E" w14:textId="77777777" w:rsidR="00F94D96" w:rsidRDefault="00F94D96" w:rsidP="00F94D96">
      <w:pPr>
        <w:numPr>
          <w:ilvl w:val="0"/>
          <w:numId w:val="25"/>
        </w:numPr>
        <w:tabs>
          <w:tab w:val="left" w:pos="1134"/>
        </w:tabs>
        <w:spacing w:line="235" w:lineRule="auto"/>
        <w:ind w:left="0" w:firstLine="709"/>
        <w:jc w:val="both"/>
        <w:outlineLvl w:val="1"/>
        <w:rPr>
          <w:sz w:val="28"/>
          <w:szCs w:val="28"/>
        </w:rPr>
      </w:pPr>
      <w:r>
        <w:rPr>
          <w:sz w:val="28"/>
          <w:szCs w:val="28"/>
        </w:rPr>
        <w:t>Постановление вступает в силу со дня его официального опубликования (обнародования).</w:t>
      </w:r>
    </w:p>
    <w:p w14:paraId="2660240D" w14:textId="77777777" w:rsidR="00F94D96" w:rsidRDefault="00F94D96" w:rsidP="00F94D96">
      <w:pPr>
        <w:tabs>
          <w:tab w:val="left" w:pos="1134"/>
        </w:tabs>
        <w:spacing w:line="235" w:lineRule="auto"/>
        <w:ind w:left="709"/>
        <w:jc w:val="both"/>
        <w:outlineLvl w:val="1"/>
        <w:rPr>
          <w:sz w:val="28"/>
          <w:szCs w:val="28"/>
        </w:rPr>
      </w:pPr>
      <w:bookmarkStart w:id="2" w:name="_Hlk501705237"/>
      <w:bookmarkEnd w:id="2"/>
    </w:p>
    <w:p w14:paraId="5153DF83" w14:textId="77777777" w:rsidR="00F94D96" w:rsidRDefault="00F94D96" w:rsidP="00F94D96">
      <w:pPr>
        <w:pStyle w:val="aff1"/>
        <w:tabs>
          <w:tab w:val="right" w:pos="9633"/>
        </w:tabs>
        <w:spacing w:line="235" w:lineRule="auto"/>
        <w:ind w:right="5245"/>
        <w:rPr>
          <w:sz w:val="28"/>
          <w:szCs w:val="28"/>
        </w:rPr>
      </w:pPr>
      <w:r>
        <w:rPr>
          <w:rFonts w:ascii="Times New Roman" w:hAnsi="Times New Roman"/>
          <w:sz w:val="28"/>
          <w:szCs w:val="28"/>
        </w:rPr>
        <w:t>Глава муниципального образования Курганинский район</w:t>
      </w:r>
      <w:r>
        <w:rPr>
          <w:rFonts w:ascii="Times New Roman" w:hAnsi="Times New Roman"/>
          <w:sz w:val="28"/>
          <w:szCs w:val="28"/>
        </w:rPr>
        <w:tab/>
        <w:t>А.Н.</w:t>
      </w:r>
      <w:r>
        <w:rPr>
          <w:sz w:val="28"/>
          <w:szCs w:val="28"/>
        </w:rPr>
        <w:t> </w:t>
      </w:r>
      <w:r>
        <w:rPr>
          <w:rFonts w:ascii="Times New Roman" w:hAnsi="Times New Roman" w:cs="Times New Roman"/>
          <w:sz w:val="28"/>
          <w:szCs w:val="28"/>
        </w:rPr>
        <w:t>Ворушилин</w:t>
      </w:r>
      <w:r>
        <w:br w:type="page"/>
      </w:r>
    </w:p>
    <w:p w14:paraId="4F849A50" w14:textId="235EDBCF" w:rsidR="00BD00A5" w:rsidRDefault="00BD00A5" w:rsidP="00C137EB">
      <w:pPr>
        <w:ind w:left="5220"/>
        <w:rPr>
          <w:color w:val="000000"/>
          <w:sz w:val="28"/>
          <w:szCs w:val="28"/>
        </w:rPr>
      </w:pPr>
      <w:r w:rsidRPr="00494035">
        <w:rPr>
          <w:color w:val="000000"/>
          <w:sz w:val="28"/>
          <w:szCs w:val="28"/>
        </w:rPr>
        <w:lastRenderedPageBreak/>
        <w:t>П</w:t>
      </w:r>
      <w:r w:rsidR="00C137EB">
        <w:rPr>
          <w:color w:val="000000"/>
          <w:sz w:val="28"/>
          <w:szCs w:val="28"/>
        </w:rPr>
        <w:t>риложение</w:t>
      </w:r>
    </w:p>
    <w:p w14:paraId="2D20CE73" w14:textId="3F1055DA" w:rsidR="00BD00A5" w:rsidRPr="00494035" w:rsidRDefault="00BD00A5" w:rsidP="00C137EB">
      <w:pPr>
        <w:spacing w:before="600"/>
        <w:ind w:left="5222"/>
        <w:rPr>
          <w:color w:val="000000"/>
          <w:sz w:val="28"/>
          <w:szCs w:val="28"/>
        </w:rPr>
      </w:pPr>
      <w:r w:rsidRPr="00494035">
        <w:rPr>
          <w:color w:val="000000"/>
          <w:sz w:val="28"/>
          <w:szCs w:val="28"/>
        </w:rPr>
        <w:t>УТВЕРЖДЕН</w:t>
      </w:r>
      <w:r w:rsidR="00743D1B">
        <w:rPr>
          <w:color w:val="000000"/>
          <w:sz w:val="28"/>
          <w:szCs w:val="28"/>
        </w:rPr>
        <w:t>О</w:t>
      </w:r>
    </w:p>
    <w:p w14:paraId="5E9CCE05" w14:textId="1C519382" w:rsidR="00BD00A5" w:rsidRPr="00494035" w:rsidRDefault="00BD00A5" w:rsidP="00C137EB">
      <w:pPr>
        <w:ind w:left="5220"/>
        <w:rPr>
          <w:color w:val="000000"/>
          <w:sz w:val="28"/>
          <w:szCs w:val="28"/>
        </w:rPr>
      </w:pPr>
      <w:r w:rsidRPr="00494035">
        <w:rPr>
          <w:color w:val="000000"/>
          <w:sz w:val="28"/>
          <w:szCs w:val="28"/>
        </w:rPr>
        <w:t xml:space="preserve">постановлением администрации </w:t>
      </w:r>
      <w:r w:rsidR="00C137EB">
        <w:rPr>
          <w:color w:val="000000"/>
          <w:sz w:val="28"/>
          <w:szCs w:val="28"/>
        </w:rPr>
        <w:t xml:space="preserve">    </w:t>
      </w:r>
      <w:r w:rsidRPr="00494035">
        <w:rPr>
          <w:color w:val="000000"/>
          <w:sz w:val="28"/>
          <w:szCs w:val="28"/>
        </w:rPr>
        <w:t>муниципального образования</w:t>
      </w:r>
      <w:r w:rsidR="00FC5190">
        <w:rPr>
          <w:color w:val="000000"/>
          <w:sz w:val="28"/>
          <w:szCs w:val="28"/>
        </w:rPr>
        <w:t xml:space="preserve"> </w:t>
      </w:r>
      <w:r w:rsidR="00C137EB">
        <w:rPr>
          <w:color w:val="000000"/>
          <w:sz w:val="28"/>
          <w:szCs w:val="28"/>
        </w:rPr>
        <w:t xml:space="preserve"> </w:t>
      </w:r>
      <w:r w:rsidRPr="00494035">
        <w:rPr>
          <w:color w:val="000000"/>
          <w:sz w:val="28"/>
          <w:szCs w:val="28"/>
        </w:rPr>
        <w:t>Курганинский район</w:t>
      </w:r>
    </w:p>
    <w:p w14:paraId="40987127" w14:textId="77777777" w:rsidR="00BD00A5" w:rsidRDefault="00BD00A5" w:rsidP="00C137EB">
      <w:pPr>
        <w:pStyle w:val="ab"/>
        <w:ind w:left="5245"/>
        <w:rPr>
          <w:color w:val="000000"/>
          <w:sz w:val="28"/>
          <w:szCs w:val="28"/>
        </w:rPr>
      </w:pPr>
      <w:r w:rsidRPr="00494035">
        <w:rPr>
          <w:color w:val="000000"/>
          <w:sz w:val="28"/>
          <w:szCs w:val="28"/>
        </w:rPr>
        <w:t>от ______________ № ________</w:t>
      </w:r>
    </w:p>
    <w:p w14:paraId="3339CF1E" w14:textId="77777777" w:rsidR="00743D1B" w:rsidRPr="0009716E" w:rsidRDefault="00743D1B" w:rsidP="00263988">
      <w:pPr>
        <w:pStyle w:val="1"/>
        <w:spacing w:before="840"/>
        <w:jc w:val="center"/>
        <w:rPr>
          <w:rFonts w:ascii="Times New Roman" w:hAnsi="Times New Roman"/>
          <w:sz w:val="28"/>
          <w:szCs w:val="28"/>
        </w:rPr>
      </w:pPr>
      <w:r w:rsidRPr="0009716E">
        <w:rPr>
          <w:rFonts w:ascii="Times New Roman" w:hAnsi="Times New Roman"/>
          <w:sz w:val="28"/>
          <w:szCs w:val="28"/>
        </w:rPr>
        <w:t>ПОЛОЖЕНИЕ</w:t>
      </w:r>
    </w:p>
    <w:p w14:paraId="3E6452A4" w14:textId="77777777" w:rsidR="00B11C4B" w:rsidRDefault="00743D1B" w:rsidP="00263988">
      <w:pPr>
        <w:pStyle w:val="ab"/>
        <w:jc w:val="center"/>
        <w:rPr>
          <w:b/>
          <w:sz w:val="28"/>
          <w:szCs w:val="28"/>
        </w:rPr>
      </w:pPr>
      <w:r w:rsidRPr="00263988">
        <w:rPr>
          <w:b/>
          <w:sz w:val="28"/>
          <w:szCs w:val="28"/>
        </w:rPr>
        <w:t xml:space="preserve">о </w:t>
      </w:r>
      <w:r w:rsidR="00072017" w:rsidRPr="00072017">
        <w:rPr>
          <w:b/>
          <w:sz w:val="28"/>
          <w:szCs w:val="28"/>
        </w:rPr>
        <w:t>Порядк</w:t>
      </w:r>
      <w:r w:rsidR="00072017">
        <w:rPr>
          <w:b/>
          <w:sz w:val="28"/>
          <w:szCs w:val="28"/>
        </w:rPr>
        <w:t>е</w:t>
      </w:r>
      <w:r w:rsidR="00072017" w:rsidRPr="00072017">
        <w:rPr>
          <w:b/>
          <w:sz w:val="28"/>
          <w:szCs w:val="28"/>
        </w:rPr>
        <w:t xml:space="preserve"> подготовки, утверждения местных нормативов градостроительного проектирования муниципального образования Курганинский район и местных нормативов градостроительного проектирования сельских поселений Курганинского района</w:t>
      </w:r>
    </w:p>
    <w:p w14:paraId="4BCB8598" w14:textId="5EAD5085" w:rsidR="00FC5190" w:rsidRPr="00263988" w:rsidRDefault="00072017" w:rsidP="00263988">
      <w:pPr>
        <w:pStyle w:val="ab"/>
        <w:jc w:val="center"/>
        <w:rPr>
          <w:b/>
          <w:sz w:val="28"/>
          <w:szCs w:val="28"/>
        </w:rPr>
      </w:pPr>
      <w:r w:rsidRPr="00072017">
        <w:rPr>
          <w:b/>
          <w:sz w:val="28"/>
          <w:szCs w:val="28"/>
        </w:rPr>
        <w:t xml:space="preserve"> и внесения в них изменений</w:t>
      </w:r>
    </w:p>
    <w:p w14:paraId="59D0EDEF" w14:textId="77777777" w:rsidR="00743D1B" w:rsidRPr="00A52619" w:rsidRDefault="00743D1B" w:rsidP="00FC5190">
      <w:pPr>
        <w:pStyle w:val="1"/>
        <w:keepLines/>
        <w:numPr>
          <w:ilvl w:val="0"/>
          <w:numId w:val="19"/>
        </w:numPr>
        <w:spacing w:after="240"/>
        <w:ind w:left="0" w:firstLine="0"/>
        <w:jc w:val="center"/>
        <w:rPr>
          <w:rFonts w:ascii="Times New Roman" w:hAnsi="Times New Roman"/>
          <w:b w:val="0"/>
          <w:sz w:val="28"/>
          <w:szCs w:val="28"/>
        </w:rPr>
      </w:pPr>
      <w:bookmarkStart w:id="3" w:name="sub_101"/>
      <w:r w:rsidRPr="00A52619">
        <w:rPr>
          <w:rFonts w:ascii="Times New Roman" w:hAnsi="Times New Roman"/>
          <w:b w:val="0"/>
          <w:sz w:val="28"/>
          <w:szCs w:val="28"/>
        </w:rPr>
        <w:t>Общие положения</w:t>
      </w:r>
    </w:p>
    <w:p w14:paraId="3F44E23C" w14:textId="3981E971" w:rsidR="00743D1B" w:rsidRPr="00AA3F11" w:rsidRDefault="00743D1B" w:rsidP="00FC5190">
      <w:pPr>
        <w:numPr>
          <w:ilvl w:val="1"/>
          <w:numId w:val="20"/>
        </w:numPr>
        <w:ind w:left="0" w:firstLine="709"/>
        <w:jc w:val="both"/>
        <w:rPr>
          <w:sz w:val="28"/>
          <w:szCs w:val="28"/>
        </w:rPr>
      </w:pPr>
      <w:bookmarkStart w:id="4" w:name="sub_11"/>
      <w:bookmarkEnd w:id="3"/>
      <w:r w:rsidRPr="00AA3F11">
        <w:rPr>
          <w:sz w:val="28"/>
          <w:szCs w:val="28"/>
        </w:rPr>
        <w:t xml:space="preserve">Настоящим положением определены порядок подготовки </w:t>
      </w:r>
      <w:r w:rsidR="00C137EB">
        <w:rPr>
          <w:sz w:val="28"/>
          <w:szCs w:val="28"/>
        </w:rPr>
        <w:t xml:space="preserve">                                   </w:t>
      </w:r>
      <w:r w:rsidRPr="00AA3F11">
        <w:rPr>
          <w:sz w:val="28"/>
          <w:szCs w:val="28"/>
        </w:rPr>
        <w:t xml:space="preserve">и утверждения нормативов градостроительного проектирования муниципального образования </w:t>
      </w:r>
      <w:r>
        <w:rPr>
          <w:sz w:val="28"/>
          <w:szCs w:val="28"/>
        </w:rPr>
        <w:t>Курганинский район</w:t>
      </w:r>
      <w:r w:rsidR="00072017">
        <w:rPr>
          <w:sz w:val="28"/>
          <w:szCs w:val="28"/>
        </w:rPr>
        <w:t xml:space="preserve"> и </w:t>
      </w:r>
      <w:r w:rsidR="00072017" w:rsidRPr="00072017">
        <w:rPr>
          <w:sz w:val="28"/>
          <w:szCs w:val="28"/>
        </w:rPr>
        <w:t>нормативов градостроительного проектирования сельских поселений Курганинского района</w:t>
      </w:r>
      <w:r>
        <w:rPr>
          <w:sz w:val="28"/>
          <w:szCs w:val="28"/>
        </w:rPr>
        <w:t xml:space="preserve"> (далее Нормативы градостроительного проектирования).</w:t>
      </w:r>
    </w:p>
    <w:p w14:paraId="50A7EDAA" w14:textId="72E0ACA6" w:rsidR="00743D1B" w:rsidRPr="00AA3F11" w:rsidRDefault="00743D1B" w:rsidP="00FC5190">
      <w:pPr>
        <w:numPr>
          <w:ilvl w:val="1"/>
          <w:numId w:val="20"/>
        </w:numPr>
        <w:ind w:left="0" w:firstLine="709"/>
        <w:jc w:val="both"/>
        <w:rPr>
          <w:sz w:val="28"/>
          <w:szCs w:val="28"/>
        </w:rPr>
      </w:pPr>
      <w:bookmarkStart w:id="5" w:name="sub_12"/>
      <w:bookmarkEnd w:id="4"/>
      <w:r w:rsidRPr="00AA3F11">
        <w:rPr>
          <w:sz w:val="28"/>
          <w:szCs w:val="28"/>
        </w:rPr>
        <w:t xml:space="preserve">Нормативы градостроительного проектирования разрабатываются </w:t>
      </w:r>
      <w:r w:rsidR="00C137EB">
        <w:rPr>
          <w:sz w:val="28"/>
          <w:szCs w:val="28"/>
        </w:rPr>
        <w:t xml:space="preserve">                                  </w:t>
      </w:r>
      <w:r w:rsidRPr="00AA3F11">
        <w:rPr>
          <w:sz w:val="28"/>
          <w:szCs w:val="28"/>
        </w:rPr>
        <w:t>в соответствии с</w:t>
      </w:r>
      <w:r w:rsidRPr="00FC5190">
        <w:rPr>
          <w:sz w:val="28"/>
          <w:szCs w:val="28"/>
        </w:rPr>
        <w:t xml:space="preserve"> </w:t>
      </w:r>
      <w:hyperlink r:id="rId10" w:history="1">
        <w:r w:rsidRPr="00072017">
          <w:rPr>
            <w:sz w:val="28"/>
            <w:szCs w:val="28"/>
          </w:rPr>
          <w:t>Градостроительным кодексом</w:t>
        </w:r>
      </w:hyperlink>
      <w:r w:rsidRPr="00743D1B">
        <w:rPr>
          <w:sz w:val="28"/>
          <w:szCs w:val="28"/>
        </w:rPr>
        <w:t xml:space="preserve"> </w:t>
      </w:r>
      <w:r w:rsidRPr="00D63442">
        <w:rPr>
          <w:sz w:val="28"/>
          <w:szCs w:val="28"/>
        </w:rPr>
        <w:t>Российской</w:t>
      </w:r>
      <w:r w:rsidRPr="00FC5190">
        <w:rPr>
          <w:sz w:val="28"/>
          <w:szCs w:val="28"/>
        </w:rPr>
        <w:t xml:space="preserve"> </w:t>
      </w:r>
      <w:r w:rsidRPr="00AA3F11">
        <w:rPr>
          <w:sz w:val="28"/>
          <w:szCs w:val="28"/>
        </w:rPr>
        <w:t xml:space="preserve">Федерации, </w:t>
      </w:r>
      <w:r>
        <w:rPr>
          <w:sz w:val="28"/>
          <w:szCs w:val="28"/>
        </w:rPr>
        <w:t xml:space="preserve">в целях осуществления муниципальным образованием Курганинский район полномочий в соответствии с </w:t>
      </w:r>
      <w:hyperlink r:id="rId11" w:history="1">
        <w:r w:rsidRPr="00072017">
          <w:rPr>
            <w:sz w:val="28"/>
            <w:szCs w:val="28"/>
          </w:rPr>
          <w:t>Федеральным законом</w:t>
        </w:r>
      </w:hyperlink>
      <w:r w:rsidRPr="00AA3F11">
        <w:rPr>
          <w:sz w:val="28"/>
          <w:szCs w:val="28"/>
        </w:rPr>
        <w:t xml:space="preserve"> от </w:t>
      </w:r>
      <w:r w:rsidRPr="00C137EB">
        <w:rPr>
          <w:sz w:val="28"/>
          <w:szCs w:val="28"/>
        </w:rPr>
        <w:t>6 октября 2003 г</w:t>
      </w:r>
      <w:r w:rsidR="00C137EB" w:rsidRPr="00C137EB">
        <w:rPr>
          <w:sz w:val="28"/>
          <w:szCs w:val="28"/>
        </w:rPr>
        <w:t>.</w:t>
      </w:r>
      <w:r w:rsidRPr="00C137EB">
        <w:rPr>
          <w:sz w:val="28"/>
          <w:szCs w:val="28"/>
        </w:rPr>
        <w:t>№ 131-ФЗ «Об</w:t>
      </w:r>
      <w:r w:rsidRPr="00AA3F11">
        <w:rPr>
          <w:sz w:val="28"/>
          <w:szCs w:val="28"/>
        </w:rPr>
        <w:t xml:space="preserve"> общих принципах организации местного самоуправления в Российской Федерации</w:t>
      </w:r>
      <w:r>
        <w:rPr>
          <w:sz w:val="28"/>
          <w:szCs w:val="28"/>
        </w:rPr>
        <w:t>»</w:t>
      </w:r>
      <w:r w:rsidRPr="00AA3F11">
        <w:rPr>
          <w:sz w:val="28"/>
          <w:szCs w:val="28"/>
        </w:rPr>
        <w:t>.</w:t>
      </w:r>
    </w:p>
    <w:p w14:paraId="555572BD" w14:textId="479EAFF2" w:rsidR="00743D1B" w:rsidRDefault="00743D1B" w:rsidP="00FC5190">
      <w:pPr>
        <w:numPr>
          <w:ilvl w:val="1"/>
          <w:numId w:val="20"/>
        </w:numPr>
        <w:ind w:left="0" w:firstLine="709"/>
        <w:jc w:val="both"/>
        <w:rPr>
          <w:sz w:val="28"/>
          <w:szCs w:val="28"/>
        </w:rPr>
      </w:pPr>
      <w:bookmarkStart w:id="6" w:name="sub_13"/>
      <w:bookmarkEnd w:id="5"/>
      <w:r w:rsidRPr="00AA3F11">
        <w:rPr>
          <w:sz w:val="28"/>
          <w:szCs w:val="28"/>
        </w:rPr>
        <w:t xml:space="preserve">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значения муниципального района, </w:t>
      </w:r>
      <w:r w:rsidR="00072017" w:rsidRPr="00AA3F11">
        <w:rPr>
          <w:sz w:val="28"/>
          <w:szCs w:val="28"/>
        </w:rPr>
        <w:t xml:space="preserve">объектами местного значения </w:t>
      </w:r>
      <w:r w:rsidR="00072017">
        <w:rPr>
          <w:sz w:val="28"/>
          <w:szCs w:val="28"/>
        </w:rPr>
        <w:t xml:space="preserve">сельских поселений, </w:t>
      </w:r>
      <w:r w:rsidRPr="00AA3F11">
        <w:rPr>
          <w:sz w:val="28"/>
          <w:szCs w:val="28"/>
        </w:rPr>
        <w:t>относящимися к областям: электро- и газоснабжение поселений; автомобильные дороги местного значения вне границ населенных пунктов в границах муниципального района; образование, здравоохранение; физическая культура и массовый спорт; утилизация и переработка бытовых и промышленных отходов; иные области</w:t>
      </w:r>
      <w:r w:rsidR="00C137EB">
        <w:rPr>
          <w:sz w:val="28"/>
          <w:szCs w:val="28"/>
        </w:rPr>
        <w:t xml:space="preserve">                       </w:t>
      </w:r>
      <w:r w:rsidRPr="00AA3F11">
        <w:rPr>
          <w:sz w:val="28"/>
          <w:szCs w:val="28"/>
        </w:rPr>
        <w:t xml:space="preserve"> в связи с решением вопросов местного значения, иными объектами местного значения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r w:rsidR="00072017">
        <w:rPr>
          <w:sz w:val="28"/>
          <w:szCs w:val="28"/>
        </w:rPr>
        <w:t xml:space="preserve"> и сельских поселений района</w:t>
      </w:r>
      <w:r w:rsidRPr="00AA3F11">
        <w:rPr>
          <w:sz w:val="28"/>
          <w:szCs w:val="28"/>
        </w:rPr>
        <w:t>.</w:t>
      </w:r>
      <w:bookmarkStart w:id="7" w:name="sub_102"/>
      <w:bookmarkEnd w:id="6"/>
    </w:p>
    <w:p w14:paraId="2DD0BCD1" w14:textId="77777777" w:rsidR="00C137EB" w:rsidRDefault="00C137EB" w:rsidP="00C137EB">
      <w:pPr>
        <w:ind w:left="709"/>
        <w:jc w:val="both"/>
        <w:rPr>
          <w:sz w:val="28"/>
          <w:szCs w:val="28"/>
        </w:rPr>
      </w:pPr>
    </w:p>
    <w:p w14:paraId="4A1FB0A6" w14:textId="77777777" w:rsidR="00743D1B" w:rsidRPr="00A52619" w:rsidRDefault="00743D1B" w:rsidP="00FC5190">
      <w:pPr>
        <w:pStyle w:val="1"/>
        <w:keepLines/>
        <w:numPr>
          <w:ilvl w:val="0"/>
          <w:numId w:val="19"/>
        </w:numPr>
        <w:spacing w:after="240"/>
        <w:ind w:left="0" w:firstLine="0"/>
        <w:jc w:val="center"/>
        <w:rPr>
          <w:rFonts w:ascii="Times New Roman" w:hAnsi="Times New Roman"/>
          <w:b w:val="0"/>
          <w:sz w:val="28"/>
          <w:szCs w:val="28"/>
        </w:rPr>
      </w:pPr>
      <w:r w:rsidRPr="00A52619">
        <w:rPr>
          <w:rFonts w:ascii="Times New Roman" w:hAnsi="Times New Roman"/>
          <w:b w:val="0"/>
          <w:sz w:val="28"/>
          <w:szCs w:val="28"/>
        </w:rPr>
        <w:lastRenderedPageBreak/>
        <w:t>Состав нормативов</w:t>
      </w:r>
      <w:r w:rsidR="00FC5190" w:rsidRPr="00A52619">
        <w:rPr>
          <w:rFonts w:ascii="Times New Roman" w:hAnsi="Times New Roman"/>
          <w:b w:val="0"/>
          <w:sz w:val="28"/>
          <w:szCs w:val="28"/>
        </w:rPr>
        <w:t xml:space="preserve"> </w:t>
      </w:r>
      <w:r w:rsidRPr="00A52619">
        <w:rPr>
          <w:rFonts w:ascii="Times New Roman" w:hAnsi="Times New Roman"/>
          <w:b w:val="0"/>
          <w:sz w:val="28"/>
          <w:szCs w:val="28"/>
        </w:rPr>
        <w:t>градостроительного проектирования</w:t>
      </w:r>
    </w:p>
    <w:p w14:paraId="3CC8B10A" w14:textId="77777777" w:rsidR="00743D1B" w:rsidRPr="00CF22AB" w:rsidRDefault="00743D1B" w:rsidP="00FC5190">
      <w:pPr>
        <w:ind w:firstLine="709"/>
        <w:jc w:val="both"/>
        <w:rPr>
          <w:sz w:val="28"/>
          <w:szCs w:val="28"/>
        </w:rPr>
      </w:pPr>
      <w:r w:rsidRPr="00CF22AB">
        <w:rPr>
          <w:sz w:val="28"/>
          <w:szCs w:val="28"/>
        </w:rPr>
        <w:t>Нормативы градостроительного проектирования включают в себя:</w:t>
      </w:r>
    </w:p>
    <w:p w14:paraId="772EF613" w14:textId="77777777" w:rsidR="002A15E8" w:rsidRDefault="00743D1B" w:rsidP="00FC5190">
      <w:pPr>
        <w:numPr>
          <w:ilvl w:val="1"/>
          <w:numId w:val="22"/>
        </w:numPr>
        <w:ind w:left="0" w:firstLine="709"/>
        <w:jc w:val="both"/>
        <w:rPr>
          <w:sz w:val="28"/>
          <w:szCs w:val="28"/>
        </w:rPr>
      </w:pPr>
      <w:bookmarkStart w:id="8" w:name="sub_21"/>
      <w:bookmarkEnd w:id="7"/>
      <w:r w:rsidRPr="00AA3F11">
        <w:rPr>
          <w:sz w:val="28"/>
          <w:szCs w:val="28"/>
        </w:rPr>
        <w:t>Основную часть</w:t>
      </w:r>
      <w:r w:rsidR="002A15E8">
        <w:rPr>
          <w:sz w:val="28"/>
          <w:szCs w:val="28"/>
        </w:rPr>
        <w:t xml:space="preserve">, </w:t>
      </w:r>
      <w:r w:rsidR="002A15E8" w:rsidRPr="002A15E8">
        <w:rPr>
          <w:sz w:val="28"/>
          <w:szCs w:val="28"/>
        </w:rPr>
        <w:t xml:space="preserve">устанавливающую расчетные показатели, предусмотренные </w:t>
      </w:r>
      <w:hyperlink r:id="rId12" w:anchor="block_2921" w:history="1">
        <w:r w:rsidR="002A15E8" w:rsidRPr="002A15E8">
          <w:rPr>
            <w:sz w:val="28"/>
            <w:szCs w:val="28"/>
          </w:rPr>
          <w:t>частями 1</w:t>
        </w:r>
      </w:hyperlink>
      <w:r w:rsidR="002A15E8" w:rsidRPr="002A15E8">
        <w:rPr>
          <w:sz w:val="28"/>
          <w:szCs w:val="28"/>
        </w:rPr>
        <w:t xml:space="preserve">, </w:t>
      </w:r>
      <w:hyperlink r:id="rId13" w:anchor="block_2923" w:history="1">
        <w:r w:rsidR="002A15E8" w:rsidRPr="002A15E8">
          <w:rPr>
            <w:sz w:val="28"/>
            <w:szCs w:val="28"/>
          </w:rPr>
          <w:t>3 - 4.1</w:t>
        </w:r>
      </w:hyperlink>
      <w:r w:rsidR="002A15E8" w:rsidRPr="002A15E8">
        <w:rPr>
          <w:sz w:val="28"/>
          <w:szCs w:val="28"/>
        </w:rPr>
        <w:t xml:space="preserve"> статьи 29.2 </w:t>
      </w:r>
      <w:hyperlink r:id="rId14" w:history="1">
        <w:r w:rsidRPr="002A15E8">
          <w:t>Градостроительн</w:t>
        </w:r>
        <w:r w:rsidR="002A15E8" w:rsidRPr="002A15E8">
          <w:t>ого</w:t>
        </w:r>
        <w:r w:rsidRPr="002A15E8">
          <w:t xml:space="preserve"> кодекс</w:t>
        </w:r>
        <w:r w:rsidR="002A15E8" w:rsidRPr="002A15E8">
          <w:t>а</w:t>
        </w:r>
      </w:hyperlink>
      <w:r w:rsidRPr="00743D1B">
        <w:rPr>
          <w:sz w:val="28"/>
          <w:szCs w:val="28"/>
        </w:rPr>
        <w:t xml:space="preserve"> </w:t>
      </w:r>
      <w:r w:rsidRPr="00AA3F11">
        <w:rPr>
          <w:sz w:val="28"/>
          <w:szCs w:val="28"/>
        </w:rPr>
        <w:t>Российской Федерации</w:t>
      </w:r>
      <w:r w:rsidR="002A15E8">
        <w:rPr>
          <w:sz w:val="28"/>
          <w:szCs w:val="28"/>
        </w:rPr>
        <w:t>.</w:t>
      </w:r>
    </w:p>
    <w:p w14:paraId="00E882DF" w14:textId="77777777" w:rsidR="00743D1B" w:rsidRPr="00AA3F11" w:rsidRDefault="00743D1B" w:rsidP="00FC5190">
      <w:pPr>
        <w:numPr>
          <w:ilvl w:val="1"/>
          <w:numId w:val="22"/>
        </w:numPr>
        <w:ind w:left="0" w:firstLine="709"/>
        <w:jc w:val="both"/>
        <w:rPr>
          <w:sz w:val="28"/>
          <w:szCs w:val="28"/>
        </w:rPr>
      </w:pPr>
      <w:bookmarkStart w:id="9" w:name="sub_22"/>
      <w:bookmarkEnd w:id="8"/>
      <w:r w:rsidRPr="00AA3F11">
        <w:rPr>
          <w:sz w:val="28"/>
          <w:szCs w:val="28"/>
        </w:rPr>
        <w:t>Материалы по обоснованию расчетных показателей, содержащихся в основной части нормативов градостроительного проектирования</w:t>
      </w:r>
      <w:r>
        <w:rPr>
          <w:sz w:val="28"/>
          <w:szCs w:val="28"/>
        </w:rPr>
        <w:t>.</w:t>
      </w:r>
    </w:p>
    <w:p w14:paraId="72F1490D" w14:textId="77777777" w:rsidR="00743D1B" w:rsidRPr="00AA3F11" w:rsidRDefault="00743D1B" w:rsidP="00FC5190">
      <w:pPr>
        <w:numPr>
          <w:ilvl w:val="1"/>
          <w:numId w:val="22"/>
        </w:numPr>
        <w:ind w:left="0" w:firstLine="709"/>
        <w:jc w:val="both"/>
        <w:rPr>
          <w:sz w:val="28"/>
          <w:szCs w:val="28"/>
        </w:rPr>
      </w:pPr>
      <w:bookmarkStart w:id="10" w:name="sub_23"/>
      <w:bookmarkEnd w:id="9"/>
      <w:r w:rsidRPr="00AA3F11">
        <w:rPr>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14:paraId="2D8C5FBA" w14:textId="77777777" w:rsidR="00743D1B" w:rsidRPr="00A52619" w:rsidRDefault="00743D1B" w:rsidP="00FC5190">
      <w:pPr>
        <w:pStyle w:val="1"/>
        <w:keepLines/>
        <w:numPr>
          <w:ilvl w:val="0"/>
          <w:numId w:val="19"/>
        </w:numPr>
        <w:spacing w:after="240"/>
        <w:ind w:left="0" w:firstLine="0"/>
        <w:jc w:val="center"/>
        <w:rPr>
          <w:rFonts w:ascii="Times New Roman" w:hAnsi="Times New Roman"/>
          <w:b w:val="0"/>
          <w:sz w:val="28"/>
          <w:szCs w:val="28"/>
        </w:rPr>
      </w:pPr>
      <w:bookmarkStart w:id="11" w:name="sub_103"/>
      <w:bookmarkEnd w:id="10"/>
      <w:r w:rsidRPr="00A52619">
        <w:rPr>
          <w:rFonts w:ascii="Times New Roman" w:hAnsi="Times New Roman"/>
          <w:b w:val="0"/>
          <w:sz w:val="28"/>
          <w:szCs w:val="28"/>
        </w:rPr>
        <w:t>Порядок подготовки и утверждения нормативов градостроительного проектирования</w:t>
      </w:r>
    </w:p>
    <w:p w14:paraId="7D412614" w14:textId="70AC7191" w:rsidR="00743D1B" w:rsidRDefault="00743D1B" w:rsidP="00FC5190">
      <w:pPr>
        <w:numPr>
          <w:ilvl w:val="1"/>
          <w:numId w:val="23"/>
        </w:numPr>
        <w:ind w:left="0" w:firstLine="709"/>
        <w:jc w:val="both"/>
      </w:pPr>
      <w:bookmarkStart w:id="12" w:name="sub_31"/>
      <w:bookmarkEnd w:id="11"/>
      <w:r w:rsidRPr="00AA3F11">
        <w:rPr>
          <w:sz w:val="28"/>
          <w:szCs w:val="28"/>
        </w:rPr>
        <w:t xml:space="preserve">Решение о подготовке нормативов градостроительного проектирования муниципального образования </w:t>
      </w:r>
      <w:r>
        <w:rPr>
          <w:sz w:val="28"/>
          <w:szCs w:val="28"/>
        </w:rPr>
        <w:t xml:space="preserve">Курганинский </w:t>
      </w:r>
      <w:r w:rsidRPr="00AA3F11">
        <w:rPr>
          <w:sz w:val="28"/>
          <w:szCs w:val="28"/>
        </w:rPr>
        <w:t xml:space="preserve">район </w:t>
      </w:r>
      <w:r w:rsidR="00EA70F6">
        <w:rPr>
          <w:sz w:val="28"/>
          <w:szCs w:val="28"/>
        </w:rPr>
        <w:t xml:space="preserve">                                       </w:t>
      </w:r>
      <w:r w:rsidR="00072017">
        <w:rPr>
          <w:sz w:val="28"/>
          <w:szCs w:val="28"/>
        </w:rPr>
        <w:t xml:space="preserve">и </w:t>
      </w:r>
      <w:r w:rsidR="00072017" w:rsidRPr="00AA3F11">
        <w:rPr>
          <w:sz w:val="28"/>
          <w:szCs w:val="28"/>
        </w:rPr>
        <w:t xml:space="preserve">нормативов градостроительного </w:t>
      </w:r>
      <w:r w:rsidR="00072017" w:rsidRPr="00072017">
        <w:rPr>
          <w:sz w:val="28"/>
          <w:szCs w:val="28"/>
        </w:rPr>
        <w:t xml:space="preserve">проектирования сельских поселений Курганинского района </w:t>
      </w:r>
      <w:r w:rsidRPr="00AA3F11">
        <w:rPr>
          <w:sz w:val="28"/>
          <w:szCs w:val="28"/>
        </w:rPr>
        <w:t xml:space="preserve">принимается постановлением администрации муниципального образования </w:t>
      </w:r>
      <w:r>
        <w:rPr>
          <w:sz w:val="28"/>
          <w:szCs w:val="28"/>
        </w:rPr>
        <w:t xml:space="preserve">Курганинский </w:t>
      </w:r>
      <w:r w:rsidRPr="00AA3F11">
        <w:rPr>
          <w:sz w:val="28"/>
          <w:szCs w:val="28"/>
        </w:rPr>
        <w:t xml:space="preserve">район, которое подлежит </w:t>
      </w:r>
      <w:hyperlink r:id="rId15" w:history="1">
        <w:r w:rsidRPr="00743D1B">
          <w:rPr>
            <w:rStyle w:val="af8"/>
            <w:color w:val="auto"/>
            <w:sz w:val="28"/>
            <w:szCs w:val="28"/>
          </w:rPr>
          <w:t>официальному опубликованию</w:t>
        </w:r>
      </w:hyperlink>
      <w:r>
        <w:rPr>
          <w:sz w:val="28"/>
          <w:szCs w:val="28"/>
        </w:rPr>
        <w:t xml:space="preserve"> (обнародованию)</w:t>
      </w:r>
      <w:r w:rsidRPr="00AA3F11">
        <w:rPr>
          <w:sz w:val="28"/>
          <w:szCs w:val="28"/>
        </w:rPr>
        <w:t xml:space="preserve"> в порядке, установленном для официального опубликования </w:t>
      </w:r>
      <w:r>
        <w:rPr>
          <w:sz w:val="28"/>
          <w:szCs w:val="28"/>
        </w:rPr>
        <w:t xml:space="preserve">(обнародования) </w:t>
      </w:r>
      <w:r w:rsidRPr="00AA3F11">
        <w:rPr>
          <w:sz w:val="28"/>
          <w:szCs w:val="28"/>
        </w:rPr>
        <w:t>муниципальных правовых актов, иной официальной информации.</w:t>
      </w:r>
      <w:r w:rsidRPr="00270CE1">
        <w:t xml:space="preserve"> </w:t>
      </w:r>
    </w:p>
    <w:p w14:paraId="475EC05B" w14:textId="72F82CBE" w:rsidR="00743D1B" w:rsidRDefault="000C55DE" w:rsidP="00FC5190">
      <w:pPr>
        <w:numPr>
          <w:ilvl w:val="1"/>
          <w:numId w:val="23"/>
        </w:numPr>
        <w:ind w:left="0" w:firstLine="709"/>
        <w:jc w:val="both"/>
        <w:rPr>
          <w:sz w:val="28"/>
          <w:szCs w:val="28"/>
        </w:rPr>
      </w:pPr>
      <w:r>
        <w:rPr>
          <w:sz w:val="28"/>
          <w:szCs w:val="28"/>
        </w:rPr>
        <w:t>Разработку нормативов градостроительного проектирования организует управление архитектуры и градостроительства администрации муниципального образования Курганинский район</w:t>
      </w:r>
      <w:r w:rsidR="00743D1B" w:rsidRPr="00270CE1">
        <w:rPr>
          <w:sz w:val="28"/>
          <w:szCs w:val="28"/>
        </w:rPr>
        <w:t>.</w:t>
      </w:r>
    </w:p>
    <w:p w14:paraId="1F5B153B" w14:textId="77777777" w:rsidR="00743D1B" w:rsidRDefault="00743D1B" w:rsidP="00FC5190">
      <w:pPr>
        <w:numPr>
          <w:ilvl w:val="1"/>
          <w:numId w:val="23"/>
        </w:numPr>
        <w:ind w:left="0" w:firstLine="709"/>
        <w:jc w:val="both"/>
        <w:rPr>
          <w:sz w:val="28"/>
          <w:szCs w:val="28"/>
        </w:rPr>
      </w:pPr>
      <w:bookmarkStart w:id="13" w:name="sub_32"/>
      <w:bookmarkEnd w:id="12"/>
      <w:r w:rsidRPr="00AA3F11">
        <w:rPr>
          <w:sz w:val="28"/>
          <w:szCs w:val="28"/>
        </w:rPr>
        <w:t xml:space="preserve">Проект нормативов градостроительного проектирования подлежит размещению на </w:t>
      </w:r>
      <w:hyperlink r:id="rId16" w:history="1">
        <w:r w:rsidRPr="00743D1B">
          <w:rPr>
            <w:rStyle w:val="af8"/>
            <w:color w:val="auto"/>
            <w:sz w:val="28"/>
            <w:szCs w:val="28"/>
          </w:rPr>
          <w:t>официальном сайте</w:t>
        </w:r>
      </w:hyperlink>
      <w:r w:rsidRPr="00AA3F11">
        <w:rPr>
          <w:sz w:val="28"/>
          <w:szCs w:val="28"/>
        </w:rPr>
        <w:t xml:space="preserve"> муниципального образования </w:t>
      </w:r>
      <w:r>
        <w:rPr>
          <w:sz w:val="28"/>
          <w:szCs w:val="28"/>
        </w:rPr>
        <w:t xml:space="preserve">Курганинский район </w:t>
      </w:r>
      <w:r w:rsidRPr="00AA3F11">
        <w:rPr>
          <w:sz w:val="28"/>
          <w:szCs w:val="28"/>
        </w:rPr>
        <w:t xml:space="preserve">в сети </w:t>
      </w:r>
      <w:r>
        <w:rPr>
          <w:sz w:val="28"/>
          <w:szCs w:val="28"/>
        </w:rPr>
        <w:t>«</w:t>
      </w:r>
      <w:r w:rsidRPr="00AA3F11">
        <w:rPr>
          <w:sz w:val="28"/>
          <w:szCs w:val="28"/>
        </w:rPr>
        <w:t>Интернет</w:t>
      </w:r>
      <w:r>
        <w:rPr>
          <w:sz w:val="28"/>
          <w:szCs w:val="28"/>
        </w:rPr>
        <w:t>»</w:t>
      </w:r>
      <w:r w:rsidRPr="00AA3F11">
        <w:rPr>
          <w:sz w:val="28"/>
          <w:szCs w:val="28"/>
        </w:rPr>
        <w:t xml:space="preserve">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14:paraId="044A2B77" w14:textId="6BD056C0" w:rsidR="00743D1B" w:rsidRPr="00AA3F11" w:rsidRDefault="00743D1B" w:rsidP="00FC5190">
      <w:pPr>
        <w:numPr>
          <w:ilvl w:val="1"/>
          <w:numId w:val="23"/>
        </w:numPr>
        <w:ind w:left="0" w:firstLine="709"/>
        <w:jc w:val="both"/>
        <w:rPr>
          <w:sz w:val="28"/>
          <w:szCs w:val="28"/>
        </w:rPr>
      </w:pPr>
      <w:bookmarkStart w:id="14" w:name="sub_33"/>
      <w:bookmarkEnd w:id="13"/>
      <w:r w:rsidRPr="00AA3F11">
        <w:rPr>
          <w:sz w:val="28"/>
          <w:szCs w:val="28"/>
        </w:rPr>
        <w:t xml:space="preserve">Нормативы градостроительного проектирования муниципального образования </w:t>
      </w:r>
      <w:r w:rsidR="00F15534">
        <w:rPr>
          <w:sz w:val="28"/>
          <w:szCs w:val="28"/>
        </w:rPr>
        <w:t>Курганинский</w:t>
      </w:r>
      <w:r>
        <w:rPr>
          <w:sz w:val="28"/>
          <w:szCs w:val="28"/>
        </w:rPr>
        <w:t xml:space="preserve"> </w:t>
      </w:r>
      <w:r w:rsidRPr="00AA3F11">
        <w:rPr>
          <w:sz w:val="28"/>
          <w:szCs w:val="28"/>
        </w:rPr>
        <w:t xml:space="preserve">район </w:t>
      </w:r>
      <w:r w:rsidR="000C55DE">
        <w:rPr>
          <w:sz w:val="28"/>
          <w:szCs w:val="28"/>
        </w:rPr>
        <w:t xml:space="preserve">и </w:t>
      </w:r>
      <w:r w:rsidR="000C55DE" w:rsidRPr="00AA3F11">
        <w:rPr>
          <w:sz w:val="28"/>
          <w:szCs w:val="28"/>
        </w:rPr>
        <w:t>норматив</w:t>
      </w:r>
      <w:r w:rsidR="000C55DE">
        <w:rPr>
          <w:sz w:val="28"/>
          <w:szCs w:val="28"/>
        </w:rPr>
        <w:t>ы</w:t>
      </w:r>
      <w:r w:rsidR="000C55DE" w:rsidRPr="00AA3F11">
        <w:rPr>
          <w:sz w:val="28"/>
          <w:szCs w:val="28"/>
        </w:rPr>
        <w:t xml:space="preserve"> градостроительного </w:t>
      </w:r>
      <w:r w:rsidR="000C55DE" w:rsidRPr="00072017">
        <w:rPr>
          <w:sz w:val="28"/>
          <w:szCs w:val="28"/>
        </w:rPr>
        <w:t xml:space="preserve">проектирования сельских поселений Курганинского района </w:t>
      </w:r>
      <w:r w:rsidRPr="00AA3F11">
        <w:rPr>
          <w:sz w:val="28"/>
          <w:szCs w:val="28"/>
        </w:rPr>
        <w:t xml:space="preserve">в установленном порядке вносятся главой муниципального образования </w:t>
      </w:r>
      <w:r w:rsidR="00F15534">
        <w:rPr>
          <w:sz w:val="28"/>
          <w:szCs w:val="28"/>
        </w:rPr>
        <w:t>Курганинский</w:t>
      </w:r>
      <w:r>
        <w:rPr>
          <w:sz w:val="28"/>
          <w:szCs w:val="28"/>
        </w:rPr>
        <w:t xml:space="preserve"> район </w:t>
      </w:r>
      <w:r w:rsidR="00EA70F6">
        <w:rPr>
          <w:sz w:val="28"/>
          <w:szCs w:val="28"/>
        </w:rPr>
        <w:t xml:space="preserve">                               </w:t>
      </w:r>
      <w:r w:rsidRPr="00AA3F11">
        <w:rPr>
          <w:sz w:val="28"/>
          <w:szCs w:val="28"/>
        </w:rPr>
        <w:t xml:space="preserve">на утверждение в Совет муниципального образования </w:t>
      </w:r>
      <w:r w:rsidR="00F15534">
        <w:rPr>
          <w:sz w:val="28"/>
          <w:szCs w:val="28"/>
        </w:rPr>
        <w:t>Курганинский</w:t>
      </w:r>
      <w:r>
        <w:rPr>
          <w:sz w:val="28"/>
          <w:szCs w:val="28"/>
        </w:rPr>
        <w:t xml:space="preserve"> </w:t>
      </w:r>
      <w:r w:rsidRPr="00AA3F11">
        <w:rPr>
          <w:sz w:val="28"/>
          <w:szCs w:val="28"/>
        </w:rPr>
        <w:t>район.</w:t>
      </w:r>
    </w:p>
    <w:bookmarkEnd w:id="14"/>
    <w:p w14:paraId="2C721C18" w14:textId="016AD806" w:rsidR="00743D1B" w:rsidRDefault="00743D1B" w:rsidP="00FC5190">
      <w:pPr>
        <w:numPr>
          <w:ilvl w:val="1"/>
          <w:numId w:val="23"/>
        </w:numPr>
        <w:ind w:left="0" w:firstLine="709"/>
        <w:jc w:val="both"/>
      </w:pPr>
      <w:r>
        <w:rPr>
          <w:sz w:val="28"/>
          <w:szCs w:val="28"/>
        </w:rPr>
        <w:t>Утвержденные местные нормативы</w:t>
      </w:r>
      <w:r w:rsidRPr="00AA3F11">
        <w:rPr>
          <w:sz w:val="28"/>
          <w:szCs w:val="28"/>
        </w:rPr>
        <w:t xml:space="preserve"> градостроительного проектирования муниципального образования </w:t>
      </w:r>
      <w:r w:rsidR="00F15534">
        <w:rPr>
          <w:sz w:val="28"/>
          <w:szCs w:val="28"/>
        </w:rPr>
        <w:t>Курганинский</w:t>
      </w:r>
      <w:r>
        <w:rPr>
          <w:sz w:val="28"/>
          <w:szCs w:val="28"/>
        </w:rPr>
        <w:t xml:space="preserve"> </w:t>
      </w:r>
      <w:r w:rsidRPr="00AA3F11">
        <w:rPr>
          <w:sz w:val="28"/>
          <w:szCs w:val="28"/>
        </w:rPr>
        <w:t xml:space="preserve">район </w:t>
      </w:r>
      <w:r w:rsidR="000C55DE">
        <w:rPr>
          <w:sz w:val="28"/>
          <w:szCs w:val="28"/>
        </w:rPr>
        <w:t xml:space="preserve">и </w:t>
      </w:r>
      <w:r w:rsidR="000C55DE" w:rsidRPr="00AA3F11">
        <w:rPr>
          <w:sz w:val="28"/>
          <w:szCs w:val="28"/>
        </w:rPr>
        <w:t>норматив</w:t>
      </w:r>
      <w:r w:rsidR="000C55DE">
        <w:rPr>
          <w:sz w:val="28"/>
          <w:szCs w:val="28"/>
        </w:rPr>
        <w:t>ы</w:t>
      </w:r>
      <w:r w:rsidR="000C55DE" w:rsidRPr="00AA3F11">
        <w:rPr>
          <w:sz w:val="28"/>
          <w:szCs w:val="28"/>
        </w:rPr>
        <w:t xml:space="preserve"> градостроительного </w:t>
      </w:r>
      <w:r w:rsidR="000C55DE" w:rsidRPr="00072017">
        <w:rPr>
          <w:sz w:val="28"/>
          <w:szCs w:val="28"/>
        </w:rPr>
        <w:t xml:space="preserve">проектирования сельских поселений Курганинского района </w:t>
      </w:r>
      <w:r>
        <w:rPr>
          <w:sz w:val="28"/>
          <w:szCs w:val="28"/>
        </w:rPr>
        <w:t>размещаются</w:t>
      </w:r>
      <w:r w:rsidRPr="00AA3F11">
        <w:rPr>
          <w:sz w:val="28"/>
          <w:szCs w:val="28"/>
        </w:rPr>
        <w:t xml:space="preserve"> в федеральной государственной информационной систем</w:t>
      </w:r>
      <w:r>
        <w:rPr>
          <w:sz w:val="28"/>
          <w:szCs w:val="28"/>
        </w:rPr>
        <w:t xml:space="preserve">е территориального планирования, </w:t>
      </w:r>
      <w:r w:rsidR="000C55DE">
        <w:rPr>
          <w:sz w:val="28"/>
          <w:szCs w:val="28"/>
        </w:rPr>
        <w:t xml:space="preserve">в государственной информационной системе обеспечения градостроительной деятельности Краснодарского края, </w:t>
      </w:r>
      <w:r w:rsidR="00EA70F6">
        <w:rPr>
          <w:sz w:val="28"/>
          <w:szCs w:val="28"/>
        </w:rPr>
        <w:t xml:space="preserve">                                        </w:t>
      </w:r>
      <w:r w:rsidR="000C55DE">
        <w:rPr>
          <w:sz w:val="28"/>
          <w:szCs w:val="28"/>
        </w:rPr>
        <w:t xml:space="preserve">и на </w:t>
      </w:r>
      <w:hyperlink r:id="rId17" w:history="1">
        <w:r w:rsidRPr="00C34E31">
          <w:rPr>
            <w:rStyle w:val="af8"/>
            <w:color w:val="auto"/>
            <w:sz w:val="28"/>
            <w:szCs w:val="28"/>
          </w:rPr>
          <w:t>официальном сайте</w:t>
        </w:r>
      </w:hyperlink>
      <w:r w:rsidRPr="00AA3F11">
        <w:rPr>
          <w:sz w:val="28"/>
          <w:szCs w:val="28"/>
        </w:rPr>
        <w:t xml:space="preserve"> муниципального образования </w:t>
      </w:r>
      <w:r w:rsidR="00C34E31">
        <w:rPr>
          <w:sz w:val="28"/>
          <w:szCs w:val="28"/>
        </w:rPr>
        <w:t>Курганинский</w:t>
      </w:r>
      <w:r>
        <w:rPr>
          <w:sz w:val="28"/>
          <w:szCs w:val="28"/>
        </w:rPr>
        <w:t xml:space="preserve"> ра</w:t>
      </w:r>
      <w:r w:rsidR="00FC5190">
        <w:rPr>
          <w:sz w:val="28"/>
          <w:szCs w:val="28"/>
        </w:rPr>
        <w:t xml:space="preserve">йон </w:t>
      </w:r>
      <w:r w:rsidR="00EA70F6">
        <w:rPr>
          <w:sz w:val="28"/>
          <w:szCs w:val="28"/>
        </w:rPr>
        <w:t xml:space="preserve">                          </w:t>
      </w:r>
      <w:r w:rsidR="00FC5190">
        <w:rPr>
          <w:sz w:val="28"/>
          <w:szCs w:val="28"/>
        </w:rPr>
        <w:t xml:space="preserve">в течение пяти дней со дня </w:t>
      </w:r>
      <w:r>
        <w:rPr>
          <w:sz w:val="28"/>
          <w:szCs w:val="28"/>
        </w:rPr>
        <w:t>утверждения указанных нормативов.</w:t>
      </w:r>
    </w:p>
    <w:p w14:paraId="30AC9079" w14:textId="77777777" w:rsidR="00743D1B" w:rsidRPr="00A52619" w:rsidRDefault="00743D1B" w:rsidP="00FC5190">
      <w:pPr>
        <w:pStyle w:val="1"/>
        <w:keepLines/>
        <w:numPr>
          <w:ilvl w:val="0"/>
          <w:numId w:val="19"/>
        </w:numPr>
        <w:spacing w:after="240"/>
        <w:ind w:left="0" w:firstLine="0"/>
        <w:jc w:val="center"/>
        <w:rPr>
          <w:rFonts w:ascii="Times New Roman" w:hAnsi="Times New Roman"/>
          <w:b w:val="0"/>
          <w:sz w:val="28"/>
          <w:szCs w:val="28"/>
        </w:rPr>
      </w:pPr>
      <w:r w:rsidRPr="00A52619">
        <w:rPr>
          <w:rFonts w:ascii="Times New Roman" w:hAnsi="Times New Roman"/>
          <w:b w:val="0"/>
          <w:sz w:val="28"/>
          <w:szCs w:val="28"/>
        </w:rPr>
        <w:lastRenderedPageBreak/>
        <w:t>Внесение изменений в нормативы градостроительного проектирования</w:t>
      </w:r>
    </w:p>
    <w:p w14:paraId="672F3DEF" w14:textId="2B10C622" w:rsidR="00743D1B" w:rsidRDefault="00743D1B" w:rsidP="00FC5190">
      <w:pPr>
        <w:numPr>
          <w:ilvl w:val="1"/>
          <w:numId w:val="24"/>
        </w:numPr>
        <w:ind w:left="0" w:firstLine="709"/>
        <w:jc w:val="both"/>
        <w:rPr>
          <w:sz w:val="28"/>
          <w:szCs w:val="28"/>
        </w:rPr>
      </w:pPr>
      <w:r w:rsidRPr="009169C2">
        <w:rPr>
          <w:sz w:val="28"/>
          <w:szCs w:val="28"/>
        </w:rPr>
        <w:t>В случае если после утверждения нормативов градостроительного проектирования вступили в действие федеральные или региональные нормативные правовые акты, влияющие на расчетные показатели минимально допустимого уровня обеспеченности объектами местного значения муниципального района, расчетные показатели максимально допустимого уровня территориальной доступности таких объектов для населения муниципального района</w:t>
      </w:r>
      <w:r w:rsidR="000C55DE">
        <w:rPr>
          <w:sz w:val="28"/>
          <w:szCs w:val="28"/>
        </w:rPr>
        <w:t xml:space="preserve"> и сельских поселений района</w:t>
      </w:r>
      <w:r w:rsidRPr="009169C2">
        <w:rPr>
          <w:sz w:val="28"/>
          <w:szCs w:val="28"/>
        </w:rPr>
        <w:t>, в нормативы градостроительного проектирования вносятся соответствующие изменения.</w:t>
      </w:r>
    </w:p>
    <w:p w14:paraId="1A67DAB6" w14:textId="04C4DFE2" w:rsidR="00C34E31" w:rsidRDefault="00743D1B" w:rsidP="00FC5190">
      <w:pPr>
        <w:numPr>
          <w:ilvl w:val="1"/>
          <w:numId w:val="24"/>
        </w:numPr>
        <w:ind w:left="0" w:firstLine="709"/>
        <w:jc w:val="both"/>
        <w:rPr>
          <w:sz w:val="28"/>
          <w:szCs w:val="28"/>
        </w:rPr>
      </w:pPr>
      <w:r w:rsidRPr="009169C2">
        <w:rPr>
          <w:sz w:val="28"/>
          <w:szCs w:val="28"/>
        </w:rPr>
        <w:t>Органы государственной власти и органы местного самоуправления, заинтересованные физические и юридич</w:t>
      </w:r>
      <w:r>
        <w:rPr>
          <w:sz w:val="28"/>
          <w:szCs w:val="28"/>
        </w:rPr>
        <w:t xml:space="preserve">еские лица вправе обращаться </w:t>
      </w:r>
      <w:r w:rsidR="00EA70F6">
        <w:rPr>
          <w:sz w:val="28"/>
          <w:szCs w:val="28"/>
        </w:rPr>
        <w:t xml:space="preserve">                                  </w:t>
      </w:r>
      <w:r>
        <w:rPr>
          <w:sz w:val="28"/>
          <w:szCs w:val="28"/>
        </w:rPr>
        <w:t xml:space="preserve">в администрацию муниципального образования </w:t>
      </w:r>
      <w:r w:rsidR="00C34E31">
        <w:rPr>
          <w:sz w:val="28"/>
          <w:szCs w:val="28"/>
        </w:rPr>
        <w:t>Курганинский</w:t>
      </w:r>
      <w:r>
        <w:rPr>
          <w:sz w:val="28"/>
          <w:szCs w:val="28"/>
        </w:rPr>
        <w:t xml:space="preserve"> район </w:t>
      </w:r>
      <w:r w:rsidR="00EA70F6">
        <w:rPr>
          <w:sz w:val="28"/>
          <w:szCs w:val="28"/>
        </w:rPr>
        <w:t xml:space="preserve">                                    </w:t>
      </w:r>
      <w:r w:rsidRPr="009169C2">
        <w:rPr>
          <w:sz w:val="28"/>
          <w:szCs w:val="28"/>
        </w:rPr>
        <w:t xml:space="preserve">с предложениями о внесении изменений в нормативы </w:t>
      </w:r>
      <w:r>
        <w:rPr>
          <w:sz w:val="28"/>
          <w:szCs w:val="28"/>
        </w:rPr>
        <w:t xml:space="preserve">градостроительного проектирования </w:t>
      </w:r>
      <w:r w:rsidRPr="009169C2">
        <w:rPr>
          <w:sz w:val="28"/>
          <w:szCs w:val="28"/>
        </w:rPr>
        <w:t xml:space="preserve">в порядке, установленном </w:t>
      </w:r>
      <w:r>
        <w:rPr>
          <w:sz w:val="28"/>
          <w:szCs w:val="28"/>
        </w:rPr>
        <w:t>действующим законодательством.</w:t>
      </w:r>
    </w:p>
    <w:p w14:paraId="1D3E2647" w14:textId="191BCF1B" w:rsidR="00743D1B" w:rsidRDefault="00743D1B" w:rsidP="00FC5190">
      <w:pPr>
        <w:numPr>
          <w:ilvl w:val="1"/>
          <w:numId w:val="24"/>
        </w:numPr>
        <w:ind w:left="0" w:firstLine="709"/>
        <w:jc w:val="both"/>
        <w:rPr>
          <w:sz w:val="28"/>
          <w:szCs w:val="28"/>
        </w:rPr>
      </w:pPr>
      <w:r w:rsidRPr="009169C2">
        <w:rPr>
          <w:sz w:val="28"/>
          <w:szCs w:val="28"/>
        </w:rPr>
        <w:t xml:space="preserve">Изменения в нормативы </w:t>
      </w:r>
      <w:r>
        <w:rPr>
          <w:sz w:val="28"/>
          <w:szCs w:val="28"/>
        </w:rPr>
        <w:t xml:space="preserve">градостроительного проектирования </w:t>
      </w:r>
      <w:r w:rsidRPr="009169C2">
        <w:rPr>
          <w:sz w:val="28"/>
          <w:szCs w:val="28"/>
        </w:rPr>
        <w:t>вносятся и утверждаются в п</w:t>
      </w:r>
      <w:r>
        <w:rPr>
          <w:sz w:val="28"/>
          <w:szCs w:val="28"/>
        </w:rPr>
        <w:t>орядке, установленном разделом 3</w:t>
      </w:r>
      <w:r w:rsidRPr="009169C2">
        <w:rPr>
          <w:sz w:val="28"/>
          <w:szCs w:val="28"/>
        </w:rPr>
        <w:t xml:space="preserve"> данного Положения.</w:t>
      </w:r>
    </w:p>
    <w:p w14:paraId="681D3419" w14:textId="4364A382" w:rsidR="00D45B0E" w:rsidRDefault="00D45B0E" w:rsidP="00D45B0E">
      <w:pPr>
        <w:ind w:left="360"/>
        <w:jc w:val="both"/>
        <w:rPr>
          <w:sz w:val="28"/>
          <w:szCs w:val="28"/>
        </w:rPr>
      </w:pPr>
    </w:p>
    <w:p w14:paraId="06E198CF" w14:textId="77777777" w:rsidR="00D45B0E" w:rsidRDefault="00D45B0E" w:rsidP="00D45B0E">
      <w:pPr>
        <w:ind w:left="360"/>
        <w:jc w:val="both"/>
        <w:rPr>
          <w:sz w:val="28"/>
          <w:szCs w:val="28"/>
        </w:rPr>
      </w:pPr>
    </w:p>
    <w:p w14:paraId="5BF7771F" w14:textId="277500AE" w:rsidR="00D45B0E" w:rsidRPr="00EA70F6" w:rsidRDefault="00C34E31" w:rsidP="00D45B0E">
      <w:pPr>
        <w:tabs>
          <w:tab w:val="right" w:pos="9639"/>
        </w:tabs>
        <w:rPr>
          <w:sz w:val="28"/>
          <w:szCs w:val="28"/>
        </w:rPr>
      </w:pPr>
      <w:r w:rsidRPr="00EA70F6">
        <w:rPr>
          <w:sz w:val="28"/>
          <w:szCs w:val="28"/>
        </w:rPr>
        <w:t xml:space="preserve">Начальник управления архитектуры </w:t>
      </w:r>
      <w:r w:rsidR="00EA70F6">
        <w:rPr>
          <w:sz w:val="28"/>
          <w:szCs w:val="28"/>
        </w:rPr>
        <w:t xml:space="preserve">                                                                                  </w:t>
      </w:r>
      <w:r w:rsidRPr="00EA70F6">
        <w:rPr>
          <w:sz w:val="28"/>
          <w:szCs w:val="28"/>
        </w:rPr>
        <w:t>и</w:t>
      </w:r>
      <w:r w:rsidR="00EA70F6">
        <w:rPr>
          <w:sz w:val="28"/>
          <w:szCs w:val="28"/>
        </w:rPr>
        <w:t xml:space="preserve"> </w:t>
      </w:r>
      <w:r w:rsidRPr="00EA70F6">
        <w:rPr>
          <w:sz w:val="28"/>
          <w:szCs w:val="28"/>
        </w:rPr>
        <w:t>градостроительства, главный архитектор</w:t>
      </w:r>
    </w:p>
    <w:p w14:paraId="7F70D517" w14:textId="77777777" w:rsidR="00D45B0E" w:rsidRPr="00EA70F6" w:rsidRDefault="00C34E31" w:rsidP="00D45B0E">
      <w:pPr>
        <w:tabs>
          <w:tab w:val="right" w:pos="9639"/>
        </w:tabs>
        <w:rPr>
          <w:sz w:val="28"/>
          <w:szCs w:val="28"/>
        </w:rPr>
      </w:pPr>
      <w:r w:rsidRPr="00EA70F6">
        <w:rPr>
          <w:sz w:val="28"/>
          <w:szCs w:val="28"/>
        </w:rPr>
        <w:t>администрации муниципального</w:t>
      </w:r>
    </w:p>
    <w:p w14:paraId="744F2112" w14:textId="26ABC745" w:rsidR="00DA651B" w:rsidRPr="00EA70F6" w:rsidRDefault="00C34E31" w:rsidP="00D45B0E">
      <w:pPr>
        <w:tabs>
          <w:tab w:val="right" w:pos="9639"/>
        </w:tabs>
        <w:rPr>
          <w:sz w:val="28"/>
          <w:szCs w:val="28"/>
        </w:rPr>
      </w:pPr>
      <w:r w:rsidRPr="00EA70F6">
        <w:rPr>
          <w:sz w:val="28"/>
          <w:szCs w:val="28"/>
        </w:rPr>
        <w:t>образования Курганинский район</w:t>
      </w:r>
      <w:r w:rsidRPr="00EA70F6">
        <w:rPr>
          <w:sz w:val="28"/>
          <w:szCs w:val="28"/>
        </w:rPr>
        <w:tab/>
      </w:r>
      <w:r w:rsidR="000C55DE" w:rsidRPr="00EA70F6">
        <w:rPr>
          <w:sz w:val="28"/>
          <w:szCs w:val="28"/>
        </w:rPr>
        <w:t>Е.В. Перкин</w:t>
      </w:r>
    </w:p>
    <w:p w14:paraId="1D864966" w14:textId="77777777" w:rsidR="00EA70F6" w:rsidRPr="00EA70F6" w:rsidRDefault="00EA70F6">
      <w:pPr>
        <w:tabs>
          <w:tab w:val="right" w:pos="9639"/>
        </w:tabs>
        <w:rPr>
          <w:sz w:val="28"/>
          <w:szCs w:val="28"/>
        </w:rPr>
      </w:pPr>
    </w:p>
    <w:sectPr w:rsidR="00EA70F6" w:rsidRPr="00EA70F6" w:rsidSect="00F94D96">
      <w:headerReference w:type="default" r:id="rId18"/>
      <w:pgSz w:w="11906" w:h="16838"/>
      <w:pgMar w:top="1134" w:right="567" w:bottom="1134" w:left="1701" w:header="510"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9E4AC" w14:textId="77777777" w:rsidR="000F0F18" w:rsidRDefault="000F0F18" w:rsidP="00E61BB7">
      <w:r>
        <w:separator/>
      </w:r>
    </w:p>
  </w:endnote>
  <w:endnote w:type="continuationSeparator" w:id="0">
    <w:p w14:paraId="0ADB104D" w14:textId="77777777" w:rsidR="000F0F18" w:rsidRDefault="000F0F18" w:rsidP="00E61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NSimSun">
    <w:panose1 w:val="02010609030101010101"/>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844D9" w14:textId="77777777" w:rsidR="000F0F18" w:rsidRDefault="000F0F18" w:rsidP="00E61BB7">
      <w:r>
        <w:separator/>
      </w:r>
    </w:p>
  </w:footnote>
  <w:footnote w:type="continuationSeparator" w:id="0">
    <w:p w14:paraId="0254994F" w14:textId="77777777" w:rsidR="000F0F18" w:rsidRDefault="000F0F18" w:rsidP="00E61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06664" w14:textId="20832233" w:rsidR="00743D1B" w:rsidRPr="006F31C3" w:rsidRDefault="00743D1B" w:rsidP="000C55DE">
    <w:pPr>
      <w:pStyle w:val="afe"/>
      <w:jc w:val="center"/>
      <w:rPr>
        <w:sz w:val="28"/>
        <w:szCs w:val="28"/>
      </w:rPr>
    </w:pPr>
    <w:r w:rsidRPr="006F31C3">
      <w:rPr>
        <w:sz w:val="28"/>
        <w:szCs w:val="28"/>
      </w:rPr>
      <w:fldChar w:fldCharType="begin"/>
    </w:r>
    <w:r w:rsidRPr="006F31C3">
      <w:rPr>
        <w:sz w:val="28"/>
        <w:szCs w:val="28"/>
      </w:rPr>
      <w:instrText xml:space="preserve"> PAGE   \* MERGEFORMAT </w:instrText>
    </w:r>
    <w:r w:rsidRPr="006F31C3">
      <w:rPr>
        <w:sz w:val="28"/>
        <w:szCs w:val="28"/>
      </w:rPr>
      <w:fldChar w:fldCharType="separate"/>
    </w:r>
    <w:r w:rsidR="00A52619">
      <w:rPr>
        <w:noProof/>
        <w:sz w:val="28"/>
        <w:szCs w:val="28"/>
      </w:rPr>
      <w:t>2</w:t>
    </w:r>
    <w:r w:rsidRPr="006F31C3">
      <w:rPr>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4F06"/>
    <w:multiLevelType w:val="multilevel"/>
    <w:tmpl w:val="D2582A70"/>
    <w:lvl w:ilvl="0">
      <w:start w:val="1"/>
      <w:numFmt w:val="decimal"/>
      <w:lvlText w:val="%1"/>
      <w:lvlJc w:val="left"/>
      <w:pPr>
        <w:ind w:left="1353" w:hanging="1353"/>
      </w:pPr>
      <w:rPr>
        <w:rFonts w:hint="default"/>
      </w:rPr>
    </w:lvl>
    <w:lvl w:ilvl="1">
      <w:start w:val="1"/>
      <w:numFmt w:val="decimal"/>
      <w:lvlText w:val="%1.%2"/>
      <w:lvlJc w:val="left"/>
      <w:pPr>
        <w:ind w:left="2062" w:hanging="1353"/>
      </w:pPr>
      <w:rPr>
        <w:rFonts w:hint="default"/>
      </w:rPr>
    </w:lvl>
    <w:lvl w:ilvl="2">
      <w:start w:val="1"/>
      <w:numFmt w:val="decimal"/>
      <w:lvlText w:val="%1.%2.%3"/>
      <w:lvlJc w:val="left"/>
      <w:pPr>
        <w:ind w:left="2771" w:hanging="1353"/>
      </w:pPr>
      <w:rPr>
        <w:rFonts w:hint="default"/>
      </w:rPr>
    </w:lvl>
    <w:lvl w:ilvl="3">
      <w:start w:val="1"/>
      <w:numFmt w:val="decimal"/>
      <w:lvlText w:val="%1.%2.%3.%4"/>
      <w:lvlJc w:val="left"/>
      <w:pPr>
        <w:ind w:left="3480" w:hanging="1353"/>
      </w:pPr>
      <w:rPr>
        <w:rFonts w:hint="default"/>
      </w:rPr>
    </w:lvl>
    <w:lvl w:ilvl="4">
      <w:start w:val="1"/>
      <w:numFmt w:val="decimal"/>
      <w:lvlText w:val="%1.%2.%3.%4.%5"/>
      <w:lvlJc w:val="left"/>
      <w:pPr>
        <w:ind w:left="4189" w:hanging="1353"/>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2757AB2"/>
    <w:multiLevelType w:val="hybridMultilevel"/>
    <w:tmpl w:val="76423BFE"/>
    <w:lvl w:ilvl="0" w:tplc="AB36A910">
      <w:start w:val="1"/>
      <w:numFmt w:val="decimal"/>
      <w:lvlText w:val="%1."/>
      <w:lvlJc w:val="left"/>
      <w:pPr>
        <w:ind w:left="2183" w:hanging="1332"/>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27B4CFE"/>
    <w:multiLevelType w:val="multilevel"/>
    <w:tmpl w:val="0419001F"/>
    <w:lvl w:ilvl="0">
      <w:start w:val="1"/>
      <w:numFmt w:val="decimal"/>
      <w:lvlText w:val="%1."/>
      <w:lvlJc w:val="left"/>
      <w:pPr>
        <w:ind w:left="360" w:hanging="360"/>
      </w:pPr>
    </w:lvl>
    <w:lvl w:ilvl="1">
      <w:start w:val="1"/>
      <w:numFmt w:val="decimal"/>
      <w:lvlText w:val="%1.%2."/>
      <w:lvlJc w:val="left"/>
      <w:pPr>
        <w:ind w:left="170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A70141"/>
    <w:multiLevelType w:val="multilevel"/>
    <w:tmpl w:val="8752C89C"/>
    <w:lvl w:ilvl="0">
      <w:start w:val="1"/>
      <w:numFmt w:val="decimal"/>
      <w:lvlText w:val="%1."/>
      <w:lvlJc w:val="left"/>
      <w:pPr>
        <w:ind w:left="432" w:hanging="432"/>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15:restartNumberingAfterBreak="0">
    <w:nsid w:val="05D0219D"/>
    <w:multiLevelType w:val="hybridMultilevel"/>
    <w:tmpl w:val="4A3081F4"/>
    <w:lvl w:ilvl="0" w:tplc="2DDCA59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0B10171E"/>
    <w:multiLevelType w:val="hybridMultilevel"/>
    <w:tmpl w:val="0B946EC4"/>
    <w:lvl w:ilvl="0" w:tplc="39A28F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38A5755"/>
    <w:multiLevelType w:val="multilevel"/>
    <w:tmpl w:val="98EE574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01B5B8F"/>
    <w:multiLevelType w:val="hybridMultilevel"/>
    <w:tmpl w:val="B882F35C"/>
    <w:lvl w:ilvl="0" w:tplc="43F69E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6AB38DE"/>
    <w:multiLevelType w:val="hybridMultilevel"/>
    <w:tmpl w:val="FF4A65AA"/>
    <w:lvl w:ilvl="0" w:tplc="D05843BC">
      <w:start w:val="1"/>
      <w:numFmt w:val="bullet"/>
      <w:pStyle w:val="a"/>
      <w:lvlText w:val="―"/>
      <w:lvlJc w:val="left"/>
      <w:pPr>
        <w:tabs>
          <w:tab w:val="num" w:pos="360"/>
        </w:tabs>
      </w:pPr>
      <w:rPr>
        <w:rFonts w:hint="default"/>
        <w:color w:val="auto"/>
      </w:rPr>
    </w:lvl>
    <w:lvl w:ilvl="1" w:tplc="FFFFFFFF">
      <w:numFmt w:val="bullet"/>
      <w:lvlText w:val="-"/>
      <w:lvlJc w:val="left"/>
      <w:pPr>
        <w:tabs>
          <w:tab w:val="num" w:pos="1440"/>
        </w:tabs>
        <w:ind w:left="1440" w:hanging="360"/>
      </w:pPr>
      <w:rPr>
        <w:rFonts w:ascii="Times New Roman" w:eastAsia="Times New Roman" w:hAnsi="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hint="default"/>
      </w:rPr>
    </w:lvl>
    <w:lvl w:ilvl="3" w:tplc="AA80897E">
      <w:start w:val="1"/>
      <w:numFmt w:val="upperRoman"/>
      <w:lvlText w:val="%4."/>
      <w:lvlJc w:val="right"/>
      <w:pPr>
        <w:tabs>
          <w:tab w:val="num" w:pos="2700"/>
        </w:tabs>
        <w:ind w:left="2700" w:hanging="180"/>
      </w:pPr>
      <w:rPr>
        <w:sz w:val="32"/>
        <w:szCs w:val="32"/>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EE00B1C"/>
    <w:multiLevelType w:val="multilevel"/>
    <w:tmpl w:val="18B4F73C"/>
    <w:lvl w:ilvl="0">
      <w:start w:val="1"/>
      <w:numFmt w:val="decimal"/>
      <w:lvlText w:val="%1."/>
      <w:lvlJc w:val="left"/>
      <w:pPr>
        <w:ind w:left="1819" w:hanging="111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37AC78AC"/>
    <w:multiLevelType w:val="multilevel"/>
    <w:tmpl w:val="20F0015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777421"/>
    <w:multiLevelType w:val="hybridMultilevel"/>
    <w:tmpl w:val="34D88D08"/>
    <w:lvl w:ilvl="0" w:tplc="FD2AD5A2">
      <w:start w:val="1"/>
      <w:numFmt w:val="decimal"/>
      <w:lvlText w:val="%1."/>
      <w:lvlJc w:val="left"/>
      <w:pPr>
        <w:ind w:left="1919" w:hanging="191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2D3DBF"/>
    <w:multiLevelType w:val="hybridMultilevel"/>
    <w:tmpl w:val="7A64DAEC"/>
    <w:lvl w:ilvl="0" w:tplc="04190011">
      <w:start w:val="1"/>
      <w:numFmt w:val="decimal"/>
      <w:lvlText w:val="%1)"/>
      <w:lvlJc w:val="left"/>
      <w:pPr>
        <w:tabs>
          <w:tab w:val="num" w:pos="1620"/>
        </w:tabs>
        <w:ind w:left="1620" w:hanging="360"/>
      </w:p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13" w15:restartNumberingAfterBreak="0">
    <w:nsid w:val="3CCD4E76"/>
    <w:multiLevelType w:val="multilevel"/>
    <w:tmpl w:val="D2E646F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FF009C1"/>
    <w:multiLevelType w:val="hybridMultilevel"/>
    <w:tmpl w:val="9EC8D4D0"/>
    <w:lvl w:ilvl="0" w:tplc="2D380F8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40E43E66"/>
    <w:multiLevelType w:val="multilevel"/>
    <w:tmpl w:val="1D440FE4"/>
    <w:lvl w:ilvl="0">
      <w:start w:val="1"/>
      <w:numFmt w:val="decimal"/>
      <w:lvlText w:val="%1."/>
      <w:lvlJc w:val="left"/>
      <w:pPr>
        <w:ind w:left="432" w:hanging="432"/>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15:restartNumberingAfterBreak="0">
    <w:nsid w:val="47E72C60"/>
    <w:multiLevelType w:val="multilevel"/>
    <w:tmpl w:val="244250DA"/>
    <w:lvl w:ilvl="0">
      <w:start w:val="1"/>
      <w:numFmt w:val="decimal"/>
      <w:lvlText w:val="%1."/>
      <w:lvlJc w:val="left"/>
      <w:pPr>
        <w:tabs>
          <w:tab w:val="num" w:pos="0"/>
        </w:tabs>
        <w:ind w:left="1068" w:hanging="36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430" w:hanging="720"/>
      </w:pPr>
    </w:lvl>
    <w:lvl w:ilvl="3">
      <w:start w:val="1"/>
      <w:numFmt w:val="decimal"/>
      <w:lvlText w:val="%1.%2.%3.%4."/>
      <w:lvlJc w:val="left"/>
      <w:pPr>
        <w:tabs>
          <w:tab w:val="num" w:pos="0"/>
        </w:tabs>
        <w:ind w:left="1791" w:hanging="1080"/>
      </w:pPr>
    </w:lvl>
    <w:lvl w:ilvl="4">
      <w:start w:val="1"/>
      <w:numFmt w:val="decimal"/>
      <w:lvlText w:val="%1.%2.%3.%4.%5."/>
      <w:lvlJc w:val="left"/>
      <w:pPr>
        <w:tabs>
          <w:tab w:val="num" w:pos="0"/>
        </w:tabs>
        <w:ind w:left="1792" w:hanging="1080"/>
      </w:pPr>
    </w:lvl>
    <w:lvl w:ilvl="5">
      <w:start w:val="1"/>
      <w:numFmt w:val="decimal"/>
      <w:lvlText w:val="%1.%2.%3.%4.%5.%6."/>
      <w:lvlJc w:val="left"/>
      <w:pPr>
        <w:tabs>
          <w:tab w:val="num" w:pos="0"/>
        </w:tabs>
        <w:ind w:left="2153" w:hanging="1440"/>
      </w:pPr>
    </w:lvl>
    <w:lvl w:ilvl="6">
      <w:start w:val="1"/>
      <w:numFmt w:val="decimal"/>
      <w:lvlText w:val="%1.%2.%3.%4.%5.%6.%7."/>
      <w:lvlJc w:val="left"/>
      <w:pPr>
        <w:tabs>
          <w:tab w:val="num" w:pos="0"/>
        </w:tabs>
        <w:ind w:left="2514" w:hanging="1800"/>
      </w:pPr>
    </w:lvl>
    <w:lvl w:ilvl="7">
      <w:start w:val="1"/>
      <w:numFmt w:val="decimal"/>
      <w:lvlText w:val="%1.%2.%3.%4.%5.%6.%7.%8."/>
      <w:lvlJc w:val="left"/>
      <w:pPr>
        <w:tabs>
          <w:tab w:val="num" w:pos="0"/>
        </w:tabs>
        <w:ind w:left="2515" w:hanging="1800"/>
      </w:pPr>
    </w:lvl>
    <w:lvl w:ilvl="8">
      <w:start w:val="1"/>
      <w:numFmt w:val="decimal"/>
      <w:lvlText w:val="%1.%2.%3.%4.%5.%6.%7.%8.%9."/>
      <w:lvlJc w:val="left"/>
      <w:pPr>
        <w:tabs>
          <w:tab w:val="num" w:pos="0"/>
        </w:tabs>
        <w:ind w:left="2876" w:hanging="2160"/>
      </w:pPr>
    </w:lvl>
  </w:abstractNum>
  <w:abstractNum w:abstractNumId="17" w15:restartNumberingAfterBreak="0">
    <w:nsid w:val="487B5A6F"/>
    <w:multiLevelType w:val="multilevel"/>
    <w:tmpl w:val="5D782D1C"/>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8" w15:restartNumberingAfterBreak="0">
    <w:nsid w:val="543072E2"/>
    <w:multiLevelType w:val="multilevel"/>
    <w:tmpl w:val="348E912A"/>
    <w:lvl w:ilvl="0">
      <w:start w:val="1"/>
      <w:numFmt w:val="decimal"/>
      <w:lvlText w:val="%1."/>
      <w:lvlJc w:val="left"/>
      <w:pPr>
        <w:ind w:left="432" w:hanging="432"/>
      </w:pPr>
      <w:rPr>
        <w:rFonts w:hint="default"/>
      </w:rPr>
    </w:lvl>
    <w:lvl w:ilvl="1">
      <w:start w:val="5"/>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19" w15:restartNumberingAfterBreak="0">
    <w:nsid w:val="5D402A59"/>
    <w:multiLevelType w:val="hybridMultilevel"/>
    <w:tmpl w:val="A782C498"/>
    <w:lvl w:ilvl="0" w:tplc="76AC0DEE">
      <w:start w:val="1"/>
      <w:numFmt w:val="decimal"/>
      <w:lvlText w:val="Раздел %1."/>
      <w:lvlJc w:val="left"/>
      <w:pPr>
        <w:ind w:left="720" w:hanging="360"/>
      </w:pPr>
      <w:rPr>
        <w:rFonts w:ascii="Times New Roman" w:hAnsi="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0FD07CB"/>
    <w:multiLevelType w:val="multilevel"/>
    <w:tmpl w:val="A0D80DAA"/>
    <w:lvl w:ilvl="0">
      <w:start w:val="1"/>
      <w:numFmt w:val="decimal"/>
      <w:lvlText w:val="%1."/>
      <w:lvlJc w:val="left"/>
      <w:pPr>
        <w:ind w:left="1069"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15:restartNumberingAfterBreak="0">
    <w:nsid w:val="6134570C"/>
    <w:multiLevelType w:val="multilevel"/>
    <w:tmpl w:val="79981846"/>
    <w:lvl w:ilvl="0">
      <w:start w:val="1"/>
      <w:numFmt w:val="upperRoman"/>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2" w15:restartNumberingAfterBreak="0">
    <w:nsid w:val="6AF8703D"/>
    <w:multiLevelType w:val="multilevel"/>
    <w:tmpl w:val="F2C63A28"/>
    <w:lvl w:ilvl="0">
      <w:start w:val="1"/>
      <w:numFmt w:val="decimal"/>
      <w:lvlText w:val="%1."/>
      <w:lvlJc w:val="left"/>
      <w:pPr>
        <w:ind w:left="1211" w:hanging="360"/>
      </w:pPr>
      <w:rPr>
        <w:rFonts w:hint="default"/>
      </w:rPr>
    </w:lvl>
    <w:lvl w:ilvl="1">
      <w:start w:val="3"/>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3" w15:restartNumberingAfterBreak="0">
    <w:nsid w:val="717D12CE"/>
    <w:multiLevelType w:val="hybridMultilevel"/>
    <w:tmpl w:val="1076ED14"/>
    <w:lvl w:ilvl="0" w:tplc="8CF2A59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7"/>
  </w:num>
  <w:num w:numId="2">
    <w:abstractNumId w:val="21"/>
  </w:num>
  <w:num w:numId="3">
    <w:abstractNumId w:val="21"/>
    <w:lvlOverride w:ilvl="0">
      <w:lvl w:ilvl="0">
        <w:start w:val="1"/>
        <w:numFmt w:val="decimal"/>
        <w:lvlText w:val="%1."/>
        <w:lvlJc w:val="left"/>
        <w:pPr>
          <w:ind w:left="450" w:hanging="450"/>
        </w:pPr>
        <w:rPr>
          <w:rFonts w:hint="default"/>
        </w:rPr>
      </w:lvl>
    </w:lvlOverride>
    <w:lvlOverride w:ilvl="1">
      <w:lvl w:ilvl="1">
        <w:start w:val="1"/>
        <w:numFmt w:val="decimal"/>
        <w:lvlText w:val="%1.%2."/>
        <w:lvlJc w:val="left"/>
        <w:pPr>
          <w:ind w:left="1571" w:hanging="720"/>
        </w:pPr>
        <w:rPr>
          <w:rFonts w:hint="default"/>
        </w:rPr>
      </w:lvl>
    </w:lvlOverride>
    <w:lvlOverride w:ilvl="2">
      <w:lvl w:ilvl="2">
        <w:start w:val="1"/>
        <w:numFmt w:val="decimal"/>
        <w:lvlText w:val="%1.%2.%3."/>
        <w:lvlJc w:val="left"/>
        <w:pPr>
          <w:ind w:left="2422" w:hanging="720"/>
        </w:pPr>
        <w:rPr>
          <w:rFonts w:hint="default"/>
        </w:rPr>
      </w:lvl>
    </w:lvlOverride>
    <w:lvlOverride w:ilvl="3">
      <w:lvl w:ilvl="3">
        <w:start w:val="1"/>
        <w:numFmt w:val="decimal"/>
        <w:lvlText w:val="%1.%2.%3.%4."/>
        <w:lvlJc w:val="left"/>
        <w:pPr>
          <w:ind w:left="3633" w:hanging="1080"/>
        </w:pPr>
        <w:rPr>
          <w:rFonts w:hint="default"/>
        </w:rPr>
      </w:lvl>
    </w:lvlOverride>
    <w:lvlOverride w:ilvl="4">
      <w:lvl w:ilvl="4">
        <w:start w:val="1"/>
        <w:numFmt w:val="decimal"/>
        <w:lvlText w:val="%1.%2.%3.%4.%5."/>
        <w:lvlJc w:val="left"/>
        <w:pPr>
          <w:ind w:left="4484" w:hanging="1080"/>
        </w:pPr>
        <w:rPr>
          <w:rFonts w:hint="default"/>
        </w:rPr>
      </w:lvl>
    </w:lvlOverride>
    <w:lvlOverride w:ilvl="5">
      <w:lvl w:ilvl="5">
        <w:start w:val="1"/>
        <w:numFmt w:val="decimal"/>
        <w:lvlText w:val="%1.%2.%3.%4.%5.%6."/>
        <w:lvlJc w:val="left"/>
        <w:pPr>
          <w:ind w:left="5695" w:hanging="1440"/>
        </w:pPr>
        <w:rPr>
          <w:rFonts w:hint="default"/>
        </w:rPr>
      </w:lvl>
    </w:lvlOverride>
    <w:lvlOverride w:ilvl="6">
      <w:lvl w:ilvl="6">
        <w:start w:val="1"/>
        <w:numFmt w:val="decimal"/>
        <w:lvlText w:val="%1.%2.%3.%4.%5.%6.%7."/>
        <w:lvlJc w:val="left"/>
        <w:pPr>
          <w:ind w:left="6906" w:hanging="1800"/>
        </w:pPr>
        <w:rPr>
          <w:rFonts w:hint="default"/>
        </w:rPr>
      </w:lvl>
    </w:lvlOverride>
    <w:lvlOverride w:ilvl="7">
      <w:lvl w:ilvl="7">
        <w:start w:val="1"/>
        <w:numFmt w:val="decimal"/>
        <w:lvlText w:val="%1.%2.%3.%4.%5.%6.%7.%8."/>
        <w:lvlJc w:val="left"/>
        <w:pPr>
          <w:ind w:left="7757" w:hanging="1800"/>
        </w:pPr>
        <w:rPr>
          <w:rFonts w:hint="default"/>
        </w:rPr>
      </w:lvl>
    </w:lvlOverride>
    <w:lvlOverride w:ilvl="8">
      <w:lvl w:ilvl="8">
        <w:start w:val="1"/>
        <w:numFmt w:val="decimal"/>
        <w:lvlText w:val="%1.%2.%3.%4.%5.%6.%7.%8.%9."/>
        <w:lvlJc w:val="left"/>
        <w:pPr>
          <w:ind w:left="8968" w:hanging="2160"/>
        </w:pPr>
        <w:rPr>
          <w:rFonts w:hint="default"/>
        </w:rPr>
      </w:lvl>
    </w:lvlOverride>
  </w:num>
  <w:num w:numId="4">
    <w:abstractNumId w:val="14"/>
  </w:num>
  <w:num w:numId="5">
    <w:abstractNumId w:val="4"/>
  </w:num>
  <w:num w:numId="6">
    <w:abstractNumId w:val="22"/>
  </w:num>
  <w:num w:numId="7">
    <w:abstractNumId w:val="9"/>
  </w:num>
  <w:num w:numId="8">
    <w:abstractNumId w:val="3"/>
  </w:num>
  <w:num w:numId="9">
    <w:abstractNumId w:val="15"/>
  </w:num>
  <w:num w:numId="10">
    <w:abstractNumId w:val="20"/>
  </w:num>
  <w:num w:numId="11">
    <w:abstractNumId w:val="23"/>
  </w:num>
  <w:num w:numId="12">
    <w:abstractNumId w:val="17"/>
  </w:num>
  <w:num w:numId="13">
    <w:abstractNumId w:val="18"/>
  </w:num>
  <w:num w:numId="14">
    <w:abstractNumId w:val="12"/>
  </w:num>
  <w:num w:numId="15">
    <w:abstractNumId w:val="8"/>
  </w:num>
  <w:num w:numId="16">
    <w:abstractNumId w:val="11"/>
  </w:num>
  <w:num w:numId="17">
    <w:abstractNumId w:val="1"/>
  </w:num>
  <w:num w:numId="18">
    <w:abstractNumId w:val="5"/>
  </w:num>
  <w:num w:numId="19">
    <w:abstractNumId w:val="19"/>
  </w:num>
  <w:num w:numId="20">
    <w:abstractNumId w:val="2"/>
  </w:num>
  <w:num w:numId="21">
    <w:abstractNumId w:val="0"/>
  </w:num>
  <w:num w:numId="22">
    <w:abstractNumId w:val="10"/>
  </w:num>
  <w:num w:numId="23">
    <w:abstractNumId w:val="13"/>
  </w:num>
  <w:num w:numId="24">
    <w:abstractNumId w:val="6"/>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CFE"/>
    <w:rsid w:val="000170E2"/>
    <w:rsid w:val="00033965"/>
    <w:rsid w:val="000525D5"/>
    <w:rsid w:val="00072017"/>
    <w:rsid w:val="0009716E"/>
    <w:rsid w:val="000C55DE"/>
    <w:rsid w:val="000C5FCA"/>
    <w:rsid w:val="000D66C9"/>
    <w:rsid w:val="000E2C56"/>
    <w:rsid w:val="000F0F18"/>
    <w:rsid w:val="00135E3B"/>
    <w:rsid w:val="00143B20"/>
    <w:rsid w:val="0016278C"/>
    <w:rsid w:val="001E6ACE"/>
    <w:rsid w:val="00204D7A"/>
    <w:rsid w:val="002304FB"/>
    <w:rsid w:val="00263988"/>
    <w:rsid w:val="002A15E8"/>
    <w:rsid w:val="00341A9D"/>
    <w:rsid w:val="003B365C"/>
    <w:rsid w:val="003E6DD2"/>
    <w:rsid w:val="00400D35"/>
    <w:rsid w:val="004328BC"/>
    <w:rsid w:val="00443809"/>
    <w:rsid w:val="00472418"/>
    <w:rsid w:val="0047325F"/>
    <w:rsid w:val="004E2A98"/>
    <w:rsid w:val="00510D75"/>
    <w:rsid w:val="00591E41"/>
    <w:rsid w:val="00613174"/>
    <w:rsid w:val="00620A70"/>
    <w:rsid w:val="00623B58"/>
    <w:rsid w:val="00651118"/>
    <w:rsid w:val="00692759"/>
    <w:rsid w:val="006B1CCF"/>
    <w:rsid w:val="006B323F"/>
    <w:rsid w:val="006C784E"/>
    <w:rsid w:val="006F31C3"/>
    <w:rsid w:val="0070543A"/>
    <w:rsid w:val="00743D1B"/>
    <w:rsid w:val="007A07BE"/>
    <w:rsid w:val="00803A69"/>
    <w:rsid w:val="008256B8"/>
    <w:rsid w:val="00856BF0"/>
    <w:rsid w:val="008720E1"/>
    <w:rsid w:val="00876232"/>
    <w:rsid w:val="00880FEE"/>
    <w:rsid w:val="00893236"/>
    <w:rsid w:val="008F53F0"/>
    <w:rsid w:val="008F7F6E"/>
    <w:rsid w:val="009935E7"/>
    <w:rsid w:val="009C4885"/>
    <w:rsid w:val="00A36ED6"/>
    <w:rsid w:val="00A52619"/>
    <w:rsid w:val="00AB1AA4"/>
    <w:rsid w:val="00B11C4B"/>
    <w:rsid w:val="00B15B0A"/>
    <w:rsid w:val="00B21531"/>
    <w:rsid w:val="00B63F1A"/>
    <w:rsid w:val="00BA35D5"/>
    <w:rsid w:val="00BD00A5"/>
    <w:rsid w:val="00BD0D5F"/>
    <w:rsid w:val="00C03392"/>
    <w:rsid w:val="00C137EB"/>
    <w:rsid w:val="00C34E31"/>
    <w:rsid w:val="00D07074"/>
    <w:rsid w:val="00D319A6"/>
    <w:rsid w:val="00D32E1E"/>
    <w:rsid w:val="00D45B0E"/>
    <w:rsid w:val="00D7149E"/>
    <w:rsid w:val="00D97833"/>
    <w:rsid w:val="00DA651B"/>
    <w:rsid w:val="00DB40DE"/>
    <w:rsid w:val="00DC565C"/>
    <w:rsid w:val="00E20CFE"/>
    <w:rsid w:val="00E32368"/>
    <w:rsid w:val="00E61BB7"/>
    <w:rsid w:val="00EA70F6"/>
    <w:rsid w:val="00F0660D"/>
    <w:rsid w:val="00F1444D"/>
    <w:rsid w:val="00F15534"/>
    <w:rsid w:val="00F511F2"/>
    <w:rsid w:val="00F61618"/>
    <w:rsid w:val="00F94D96"/>
    <w:rsid w:val="00FC242B"/>
    <w:rsid w:val="00FC5190"/>
    <w:rsid w:val="00FD0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7ACE11"/>
  <w15:docId w15:val="{B0BE1784-9B17-453E-A2F9-710D786E1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E20CFE"/>
    <w:pPr>
      <w:suppressAutoHyphens/>
    </w:pPr>
    <w:rPr>
      <w:rFonts w:ascii="Times New Roman" w:eastAsia="Times New Roman" w:hAnsi="Times New Roman"/>
      <w:sz w:val="24"/>
      <w:szCs w:val="24"/>
      <w:lang w:eastAsia="ar-SA"/>
    </w:rPr>
  </w:style>
  <w:style w:type="paragraph" w:styleId="1">
    <w:name w:val="heading 1"/>
    <w:basedOn w:val="a1"/>
    <w:next w:val="a1"/>
    <w:link w:val="10"/>
    <w:uiPriority w:val="9"/>
    <w:qFormat/>
    <w:rsid w:val="00F1444D"/>
    <w:pPr>
      <w:keepNext/>
      <w:spacing w:before="240" w:after="60"/>
      <w:outlineLvl w:val="0"/>
    </w:pPr>
    <w:rPr>
      <w:rFonts w:ascii="Cambria" w:hAnsi="Cambria"/>
      <w:b/>
      <w:bCs/>
      <w:kern w:val="32"/>
      <w:sz w:val="32"/>
      <w:szCs w:val="32"/>
    </w:rPr>
  </w:style>
  <w:style w:type="paragraph" w:styleId="2">
    <w:name w:val="heading 2"/>
    <w:basedOn w:val="a1"/>
    <w:next w:val="a1"/>
    <w:link w:val="20"/>
    <w:uiPriority w:val="9"/>
    <w:semiHidden/>
    <w:unhideWhenUsed/>
    <w:qFormat/>
    <w:rsid w:val="00F1444D"/>
    <w:pPr>
      <w:keepNext/>
      <w:spacing w:before="240" w:after="60"/>
      <w:outlineLvl w:val="1"/>
    </w:pPr>
    <w:rPr>
      <w:rFonts w:ascii="Cambria" w:hAnsi="Cambria"/>
      <w:b/>
      <w:bCs/>
      <w:i/>
      <w:iCs/>
      <w:sz w:val="28"/>
      <w:szCs w:val="28"/>
    </w:rPr>
  </w:style>
  <w:style w:type="paragraph" w:styleId="3">
    <w:name w:val="heading 3"/>
    <w:basedOn w:val="a1"/>
    <w:next w:val="a1"/>
    <w:link w:val="30"/>
    <w:uiPriority w:val="9"/>
    <w:semiHidden/>
    <w:unhideWhenUsed/>
    <w:qFormat/>
    <w:rsid w:val="00F1444D"/>
    <w:pPr>
      <w:keepNext/>
      <w:spacing w:before="240" w:after="60"/>
      <w:outlineLvl w:val="2"/>
    </w:pPr>
    <w:rPr>
      <w:rFonts w:ascii="Cambria" w:hAnsi="Cambria"/>
      <w:b/>
      <w:bCs/>
      <w:sz w:val="26"/>
      <w:szCs w:val="26"/>
    </w:rPr>
  </w:style>
  <w:style w:type="paragraph" w:styleId="4">
    <w:name w:val="heading 4"/>
    <w:basedOn w:val="a1"/>
    <w:next w:val="a1"/>
    <w:link w:val="40"/>
    <w:uiPriority w:val="9"/>
    <w:semiHidden/>
    <w:unhideWhenUsed/>
    <w:qFormat/>
    <w:rsid w:val="00F1444D"/>
    <w:pPr>
      <w:keepNext/>
      <w:spacing w:before="240" w:after="60"/>
      <w:outlineLvl w:val="3"/>
    </w:pPr>
    <w:rPr>
      <w:b/>
      <w:bCs/>
      <w:sz w:val="28"/>
      <w:szCs w:val="28"/>
    </w:rPr>
  </w:style>
  <w:style w:type="paragraph" w:styleId="5">
    <w:name w:val="heading 5"/>
    <w:basedOn w:val="a1"/>
    <w:next w:val="a1"/>
    <w:link w:val="50"/>
    <w:uiPriority w:val="9"/>
    <w:semiHidden/>
    <w:unhideWhenUsed/>
    <w:qFormat/>
    <w:rsid w:val="00F1444D"/>
    <w:pPr>
      <w:spacing w:before="240" w:after="60"/>
      <w:outlineLvl w:val="4"/>
    </w:pPr>
    <w:rPr>
      <w:b/>
      <w:bCs/>
      <w:i/>
      <w:iCs/>
      <w:sz w:val="26"/>
      <w:szCs w:val="26"/>
    </w:rPr>
  </w:style>
  <w:style w:type="paragraph" w:styleId="6">
    <w:name w:val="heading 6"/>
    <w:basedOn w:val="a1"/>
    <w:next w:val="a1"/>
    <w:link w:val="60"/>
    <w:uiPriority w:val="9"/>
    <w:semiHidden/>
    <w:unhideWhenUsed/>
    <w:qFormat/>
    <w:rsid w:val="00F1444D"/>
    <w:pPr>
      <w:spacing w:before="240" w:after="60"/>
      <w:outlineLvl w:val="5"/>
    </w:pPr>
    <w:rPr>
      <w:b/>
      <w:bCs/>
      <w:sz w:val="22"/>
      <w:szCs w:val="22"/>
    </w:rPr>
  </w:style>
  <w:style w:type="paragraph" w:styleId="7">
    <w:name w:val="heading 7"/>
    <w:basedOn w:val="a1"/>
    <w:next w:val="a1"/>
    <w:link w:val="70"/>
    <w:uiPriority w:val="9"/>
    <w:semiHidden/>
    <w:unhideWhenUsed/>
    <w:qFormat/>
    <w:rsid w:val="00F1444D"/>
    <w:pPr>
      <w:spacing w:before="240" w:after="60"/>
      <w:outlineLvl w:val="6"/>
    </w:pPr>
  </w:style>
  <w:style w:type="paragraph" w:styleId="8">
    <w:name w:val="heading 8"/>
    <w:basedOn w:val="a1"/>
    <w:next w:val="a1"/>
    <w:link w:val="80"/>
    <w:uiPriority w:val="9"/>
    <w:semiHidden/>
    <w:unhideWhenUsed/>
    <w:qFormat/>
    <w:rsid w:val="00F1444D"/>
    <w:pPr>
      <w:spacing w:before="240" w:after="60"/>
      <w:outlineLvl w:val="7"/>
    </w:pPr>
    <w:rPr>
      <w:i/>
      <w:iCs/>
    </w:rPr>
  </w:style>
  <w:style w:type="paragraph" w:styleId="9">
    <w:name w:val="heading 9"/>
    <w:basedOn w:val="a1"/>
    <w:next w:val="a1"/>
    <w:link w:val="90"/>
    <w:uiPriority w:val="9"/>
    <w:semiHidden/>
    <w:unhideWhenUsed/>
    <w:qFormat/>
    <w:rsid w:val="00F1444D"/>
    <w:p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F1444D"/>
    <w:rPr>
      <w:rFonts w:ascii="Cambria" w:eastAsia="Times New Roman" w:hAnsi="Cambria" w:cs="Times New Roman"/>
      <w:b/>
      <w:bCs/>
      <w:kern w:val="32"/>
      <w:sz w:val="32"/>
      <w:szCs w:val="32"/>
    </w:rPr>
  </w:style>
  <w:style w:type="character" w:customStyle="1" w:styleId="20">
    <w:name w:val="Заголовок 2 Знак"/>
    <w:basedOn w:val="a2"/>
    <w:link w:val="2"/>
    <w:uiPriority w:val="9"/>
    <w:semiHidden/>
    <w:rsid w:val="00F1444D"/>
    <w:rPr>
      <w:rFonts w:ascii="Cambria" w:eastAsia="Times New Roman" w:hAnsi="Cambria"/>
      <w:b/>
      <w:bCs/>
      <w:i/>
      <w:iCs/>
      <w:sz w:val="28"/>
      <w:szCs w:val="28"/>
    </w:rPr>
  </w:style>
  <w:style w:type="character" w:customStyle="1" w:styleId="30">
    <w:name w:val="Заголовок 3 Знак"/>
    <w:basedOn w:val="a2"/>
    <w:link w:val="3"/>
    <w:uiPriority w:val="9"/>
    <w:semiHidden/>
    <w:rsid w:val="00F1444D"/>
    <w:rPr>
      <w:rFonts w:ascii="Cambria" w:eastAsia="Times New Roman" w:hAnsi="Cambria"/>
      <w:b/>
      <w:bCs/>
      <w:sz w:val="26"/>
      <w:szCs w:val="26"/>
    </w:rPr>
  </w:style>
  <w:style w:type="character" w:customStyle="1" w:styleId="40">
    <w:name w:val="Заголовок 4 Знак"/>
    <w:basedOn w:val="a2"/>
    <w:link w:val="4"/>
    <w:uiPriority w:val="9"/>
    <w:rsid w:val="00F1444D"/>
    <w:rPr>
      <w:b/>
      <w:bCs/>
      <w:sz w:val="28"/>
      <w:szCs w:val="28"/>
    </w:rPr>
  </w:style>
  <w:style w:type="character" w:customStyle="1" w:styleId="50">
    <w:name w:val="Заголовок 5 Знак"/>
    <w:basedOn w:val="a2"/>
    <w:link w:val="5"/>
    <w:uiPriority w:val="9"/>
    <w:semiHidden/>
    <w:rsid w:val="00F1444D"/>
    <w:rPr>
      <w:b/>
      <w:bCs/>
      <w:i/>
      <w:iCs/>
      <w:sz w:val="26"/>
      <w:szCs w:val="26"/>
    </w:rPr>
  </w:style>
  <w:style w:type="character" w:customStyle="1" w:styleId="60">
    <w:name w:val="Заголовок 6 Знак"/>
    <w:basedOn w:val="a2"/>
    <w:link w:val="6"/>
    <w:uiPriority w:val="9"/>
    <w:semiHidden/>
    <w:rsid w:val="00F1444D"/>
    <w:rPr>
      <w:b/>
      <w:bCs/>
    </w:rPr>
  </w:style>
  <w:style w:type="character" w:customStyle="1" w:styleId="70">
    <w:name w:val="Заголовок 7 Знак"/>
    <w:basedOn w:val="a2"/>
    <w:link w:val="7"/>
    <w:uiPriority w:val="9"/>
    <w:semiHidden/>
    <w:rsid w:val="00F1444D"/>
    <w:rPr>
      <w:sz w:val="24"/>
      <w:szCs w:val="24"/>
    </w:rPr>
  </w:style>
  <w:style w:type="character" w:customStyle="1" w:styleId="80">
    <w:name w:val="Заголовок 8 Знак"/>
    <w:basedOn w:val="a2"/>
    <w:link w:val="8"/>
    <w:uiPriority w:val="9"/>
    <w:semiHidden/>
    <w:rsid w:val="00F1444D"/>
    <w:rPr>
      <w:i/>
      <w:iCs/>
      <w:sz w:val="24"/>
      <w:szCs w:val="24"/>
    </w:rPr>
  </w:style>
  <w:style w:type="character" w:customStyle="1" w:styleId="90">
    <w:name w:val="Заголовок 9 Знак"/>
    <w:basedOn w:val="a2"/>
    <w:link w:val="9"/>
    <w:uiPriority w:val="9"/>
    <w:semiHidden/>
    <w:rsid w:val="00F1444D"/>
    <w:rPr>
      <w:rFonts w:ascii="Cambria" w:eastAsia="Times New Roman" w:hAnsi="Cambria"/>
    </w:rPr>
  </w:style>
  <w:style w:type="paragraph" w:styleId="a5">
    <w:name w:val="Title"/>
    <w:basedOn w:val="a1"/>
    <w:next w:val="a1"/>
    <w:link w:val="a6"/>
    <w:uiPriority w:val="10"/>
    <w:qFormat/>
    <w:rsid w:val="00F1444D"/>
    <w:pPr>
      <w:spacing w:before="240" w:after="60"/>
      <w:jc w:val="center"/>
      <w:outlineLvl w:val="0"/>
    </w:pPr>
    <w:rPr>
      <w:rFonts w:ascii="Cambria" w:hAnsi="Cambria"/>
      <w:b/>
      <w:bCs/>
      <w:kern w:val="28"/>
      <w:sz w:val="32"/>
      <w:szCs w:val="32"/>
    </w:rPr>
  </w:style>
  <w:style w:type="character" w:customStyle="1" w:styleId="a6">
    <w:name w:val="Заголовок Знак"/>
    <w:basedOn w:val="a2"/>
    <w:link w:val="a5"/>
    <w:uiPriority w:val="10"/>
    <w:rsid w:val="00F1444D"/>
    <w:rPr>
      <w:rFonts w:ascii="Cambria" w:eastAsia="Times New Roman" w:hAnsi="Cambria"/>
      <w:b/>
      <w:bCs/>
      <w:kern w:val="28"/>
      <w:sz w:val="32"/>
      <w:szCs w:val="32"/>
    </w:rPr>
  </w:style>
  <w:style w:type="paragraph" w:styleId="a7">
    <w:name w:val="Subtitle"/>
    <w:basedOn w:val="a1"/>
    <w:next w:val="a1"/>
    <w:link w:val="a8"/>
    <w:uiPriority w:val="11"/>
    <w:qFormat/>
    <w:rsid w:val="00F1444D"/>
    <w:pPr>
      <w:spacing w:after="60"/>
      <w:jc w:val="center"/>
      <w:outlineLvl w:val="1"/>
    </w:pPr>
    <w:rPr>
      <w:rFonts w:ascii="Cambria" w:hAnsi="Cambria"/>
    </w:rPr>
  </w:style>
  <w:style w:type="character" w:customStyle="1" w:styleId="a8">
    <w:name w:val="Подзаголовок Знак"/>
    <w:basedOn w:val="a2"/>
    <w:link w:val="a7"/>
    <w:uiPriority w:val="11"/>
    <w:rsid w:val="00F1444D"/>
    <w:rPr>
      <w:rFonts w:ascii="Cambria" w:eastAsia="Times New Roman" w:hAnsi="Cambria"/>
      <w:sz w:val="24"/>
      <w:szCs w:val="24"/>
    </w:rPr>
  </w:style>
  <w:style w:type="character" w:styleId="a9">
    <w:name w:val="Strong"/>
    <w:basedOn w:val="a2"/>
    <w:uiPriority w:val="22"/>
    <w:qFormat/>
    <w:rsid w:val="00F1444D"/>
    <w:rPr>
      <w:b/>
      <w:bCs/>
    </w:rPr>
  </w:style>
  <w:style w:type="character" w:styleId="aa">
    <w:name w:val="Emphasis"/>
    <w:basedOn w:val="a2"/>
    <w:uiPriority w:val="20"/>
    <w:qFormat/>
    <w:rsid w:val="00F1444D"/>
    <w:rPr>
      <w:rFonts w:ascii="Calibri" w:hAnsi="Calibri"/>
      <w:b/>
      <w:i/>
      <w:iCs/>
    </w:rPr>
  </w:style>
  <w:style w:type="paragraph" w:styleId="ab">
    <w:name w:val="No Spacing"/>
    <w:basedOn w:val="a1"/>
    <w:uiPriority w:val="1"/>
    <w:qFormat/>
    <w:rsid w:val="00F1444D"/>
    <w:rPr>
      <w:szCs w:val="32"/>
    </w:rPr>
  </w:style>
  <w:style w:type="paragraph" w:styleId="ac">
    <w:name w:val="List Paragraph"/>
    <w:basedOn w:val="a1"/>
    <w:uiPriority w:val="34"/>
    <w:qFormat/>
    <w:rsid w:val="00F1444D"/>
    <w:pPr>
      <w:ind w:left="720"/>
      <w:contextualSpacing/>
    </w:pPr>
  </w:style>
  <w:style w:type="paragraph" w:styleId="21">
    <w:name w:val="Quote"/>
    <w:basedOn w:val="a1"/>
    <w:next w:val="a1"/>
    <w:link w:val="22"/>
    <w:uiPriority w:val="29"/>
    <w:qFormat/>
    <w:rsid w:val="00F1444D"/>
    <w:rPr>
      <w:i/>
    </w:rPr>
  </w:style>
  <w:style w:type="character" w:customStyle="1" w:styleId="22">
    <w:name w:val="Цитата 2 Знак"/>
    <w:basedOn w:val="a2"/>
    <w:link w:val="21"/>
    <w:uiPriority w:val="29"/>
    <w:rsid w:val="00F1444D"/>
    <w:rPr>
      <w:i/>
      <w:sz w:val="24"/>
      <w:szCs w:val="24"/>
    </w:rPr>
  </w:style>
  <w:style w:type="paragraph" w:styleId="ad">
    <w:name w:val="Intense Quote"/>
    <w:basedOn w:val="a1"/>
    <w:next w:val="a1"/>
    <w:link w:val="ae"/>
    <w:uiPriority w:val="30"/>
    <w:qFormat/>
    <w:rsid w:val="00F1444D"/>
    <w:pPr>
      <w:ind w:left="720" w:right="720"/>
    </w:pPr>
    <w:rPr>
      <w:b/>
      <w:i/>
      <w:szCs w:val="22"/>
    </w:rPr>
  </w:style>
  <w:style w:type="character" w:customStyle="1" w:styleId="ae">
    <w:name w:val="Выделенная цитата Знак"/>
    <w:basedOn w:val="a2"/>
    <w:link w:val="ad"/>
    <w:uiPriority w:val="30"/>
    <w:rsid w:val="00F1444D"/>
    <w:rPr>
      <w:b/>
      <w:i/>
      <w:sz w:val="24"/>
    </w:rPr>
  </w:style>
  <w:style w:type="character" w:styleId="af">
    <w:name w:val="Subtle Emphasis"/>
    <w:uiPriority w:val="19"/>
    <w:qFormat/>
    <w:rsid w:val="00F1444D"/>
    <w:rPr>
      <w:i/>
      <w:color w:val="5A5A5A"/>
    </w:rPr>
  </w:style>
  <w:style w:type="character" w:styleId="af0">
    <w:name w:val="Intense Emphasis"/>
    <w:basedOn w:val="a2"/>
    <w:uiPriority w:val="21"/>
    <w:qFormat/>
    <w:rsid w:val="00F1444D"/>
    <w:rPr>
      <w:b/>
      <w:i/>
      <w:sz w:val="24"/>
      <w:szCs w:val="24"/>
      <w:u w:val="single"/>
    </w:rPr>
  </w:style>
  <w:style w:type="character" w:styleId="af1">
    <w:name w:val="Subtle Reference"/>
    <w:basedOn w:val="a2"/>
    <w:uiPriority w:val="31"/>
    <w:qFormat/>
    <w:rsid w:val="00F1444D"/>
    <w:rPr>
      <w:sz w:val="24"/>
      <w:szCs w:val="24"/>
      <w:u w:val="single"/>
    </w:rPr>
  </w:style>
  <w:style w:type="character" w:styleId="af2">
    <w:name w:val="Intense Reference"/>
    <w:basedOn w:val="a2"/>
    <w:uiPriority w:val="32"/>
    <w:qFormat/>
    <w:rsid w:val="00F1444D"/>
    <w:rPr>
      <w:b/>
      <w:sz w:val="24"/>
      <w:u w:val="single"/>
    </w:rPr>
  </w:style>
  <w:style w:type="character" w:styleId="af3">
    <w:name w:val="Book Title"/>
    <w:basedOn w:val="a2"/>
    <w:uiPriority w:val="33"/>
    <w:qFormat/>
    <w:rsid w:val="00F1444D"/>
    <w:rPr>
      <w:rFonts w:ascii="Cambria" w:eastAsia="Times New Roman" w:hAnsi="Cambria"/>
      <w:b/>
      <w:i/>
      <w:sz w:val="24"/>
      <w:szCs w:val="24"/>
    </w:rPr>
  </w:style>
  <w:style w:type="paragraph" w:styleId="af4">
    <w:name w:val="TOC Heading"/>
    <w:basedOn w:val="1"/>
    <w:next w:val="a1"/>
    <w:uiPriority w:val="39"/>
    <w:semiHidden/>
    <w:unhideWhenUsed/>
    <w:qFormat/>
    <w:rsid w:val="00F1444D"/>
    <w:pPr>
      <w:outlineLvl w:val="9"/>
    </w:pPr>
  </w:style>
  <w:style w:type="paragraph" w:customStyle="1" w:styleId="ConsPlusTitle">
    <w:name w:val="ConsPlusTitle"/>
    <w:rsid w:val="00E20CFE"/>
    <w:pPr>
      <w:suppressAutoHyphens/>
    </w:pPr>
    <w:rPr>
      <w:rFonts w:ascii="Arial" w:eastAsia="Times New Roman" w:hAnsi="Arial" w:cs="Arial"/>
      <w:b/>
      <w:bCs/>
      <w:kern w:val="1"/>
      <w:lang w:eastAsia="ar-SA"/>
    </w:rPr>
  </w:style>
  <w:style w:type="paragraph" w:customStyle="1" w:styleId="11">
    <w:name w:val="Заголовок1"/>
    <w:basedOn w:val="a1"/>
    <w:next w:val="af5"/>
    <w:rsid w:val="00BD00A5"/>
    <w:pPr>
      <w:keepNext/>
      <w:spacing w:before="240" w:after="120"/>
    </w:pPr>
    <w:rPr>
      <w:rFonts w:ascii="Arial" w:eastAsia="Arial Unicode MS" w:hAnsi="Arial" w:cs="Tahoma"/>
      <w:sz w:val="28"/>
      <w:szCs w:val="28"/>
    </w:rPr>
  </w:style>
  <w:style w:type="paragraph" w:styleId="af5">
    <w:name w:val="Body Text"/>
    <w:basedOn w:val="a1"/>
    <w:link w:val="af6"/>
    <w:uiPriority w:val="99"/>
    <w:semiHidden/>
    <w:unhideWhenUsed/>
    <w:rsid w:val="00BD00A5"/>
    <w:pPr>
      <w:spacing w:after="120"/>
    </w:pPr>
  </w:style>
  <w:style w:type="character" w:customStyle="1" w:styleId="af6">
    <w:name w:val="Основной текст Знак"/>
    <w:basedOn w:val="a2"/>
    <w:link w:val="af5"/>
    <w:uiPriority w:val="99"/>
    <w:semiHidden/>
    <w:rsid w:val="00BD00A5"/>
    <w:rPr>
      <w:rFonts w:ascii="Times New Roman" w:eastAsia="Times New Roman" w:hAnsi="Times New Roman"/>
      <w:sz w:val="24"/>
      <w:szCs w:val="24"/>
      <w:lang w:eastAsia="ar-SA"/>
    </w:rPr>
  </w:style>
  <w:style w:type="paragraph" w:customStyle="1" w:styleId="ConsPlusNonformat">
    <w:name w:val="ConsPlusNonformat"/>
    <w:uiPriority w:val="99"/>
    <w:rsid w:val="00BD00A5"/>
    <w:pPr>
      <w:widowControl w:val="0"/>
      <w:autoSpaceDE w:val="0"/>
      <w:autoSpaceDN w:val="0"/>
      <w:adjustRightInd w:val="0"/>
    </w:pPr>
    <w:rPr>
      <w:rFonts w:ascii="Courier New" w:eastAsia="Times New Roman" w:hAnsi="Courier New" w:cs="Courier New"/>
    </w:rPr>
  </w:style>
  <w:style w:type="paragraph" w:customStyle="1" w:styleId="12">
    <w:name w:val="марк список 1"/>
    <w:basedOn w:val="a1"/>
    <w:rsid w:val="00BD00A5"/>
    <w:pPr>
      <w:tabs>
        <w:tab w:val="left" w:pos="360"/>
      </w:tabs>
      <w:suppressAutoHyphens w:val="0"/>
      <w:spacing w:before="120" w:after="120"/>
      <w:jc w:val="both"/>
    </w:pPr>
    <w:rPr>
      <w:szCs w:val="20"/>
    </w:rPr>
  </w:style>
  <w:style w:type="paragraph" w:customStyle="1" w:styleId="13">
    <w:name w:val="нум список 1"/>
    <w:basedOn w:val="12"/>
    <w:rsid w:val="00BD00A5"/>
  </w:style>
  <w:style w:type="paragraph" w:customStyle="1" w:styleId="af7">
    <w:name w:val="Содержимое таблицы"/>
    <w:basedOn w:val="a1"/>
    <w:rsid w:val="004E2A98"/>
    <w:pPr>
      <w:suppressLineNumbers/>
    </w:pPr>
  </w:style>
  <w:style w:type="character" w:customStyle="1" w:styleId="af8">
    <w:name w:val="Гипертекстовая ссылка"/>
    <w:basedOn w:val="a2"/>
    <w:uiPriority w:val="99"/>
    <w:rsid w:val="0016278C"/>
    <w:rPr>
      <w:color w:val="106BBE"/>
    </w:rPr>
  </w:style>
  <w:style w:type="paragraph" w:customStyle="1" w:styleId="ConsPlusNormal">
    <w:name w:val="ConsPlusNormal"/>
    <w:rsid w:val="00443809"/>
    <w:pPr>
      <w:suppressAutoHyphens/>
      <w:ind w:firstLine="720"/>
    </w:pPr>
    <w:rPr>
      <w:rFonts w:ascii="Arial" w:eastAsia="Arial" w:hAnsi="Arial"/>
      <w:lang w:eastAsia="ar-SA"/>
    </w:rPr>
  </w:style>
  <w:style w:type="character" w:styleId="af9">
    <w:name w:val="Hyperlink"/>
    <w:basedOn w:val="a2"/>
    <w:rsid w:val="00F511F2"/>
    <w:rPr>
      <w:color w:val="0000FF"/>
      <w:u w:val="single"/>
    </w:rPr>
  </w:style>
  <w:style w:type="paragraph" w:customStyle="1" w:styleId="a">
    <w:name w:val="Перечисление"/>
    <w:basedOn w:val="a1"/>
    <w:rsid w:val="00F511F2"/>
    <w:pPr>
      <w:widowControl w:val="0"/>
      <w:numPr>
        <w:numId w:val="15"/>
      </w:numPr>
      <w:suppressAutoHyphens w:val="0"/>
      <w:spacing w:before="20" w:after="20"/>
      <w:jc w:val="both"/>
    </w:pPr>
    <w:rPr>
      <w:rFonts w:ascii="Arial Narrow" w:hAnsi="Arial Narrow" w:cs="Arial Narrow"/>
      <w:lang w:eastAsia="ru-RU"/>
    </w:rPr>
  </w:style>
  <w:style w:type="paragraph" w:customStyle="1" w:styleId="a0">
    <w:name w:val="Пример перечисление"/>
    <w:basedOn w:val="a1"/>
    <w:rsid w:val="00F511F2"/>
    <w:pPr>
      <w:widowControl w:val="0"/>
      <w:numPr>
        <w:ilvl w:val="2"/>
        <w:numId w:val="15"/>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suppressAutoHyphens w:val="0"/>
      <w:spacing w:before="120" w:after="120"/>
      <w:ind w:left="1260" w:right="397" w:hanging="540"/>
      <w:jc w:val="both"/>
    </w:pPr>
    <w:rPr>
      <w:rFonts w:ascii="Arial Narrow" w:hAnsi="Arial Narrow" w:cs="Arial Narrow"/>
      <w:i/>
      <w:iCs/>
      <w:sz w:val="22"/>
      <w:szCs w:val="22"/>
      <w:lang w:eastAsia="ru-RU"/>
    </w:rPr>
  </w:style>
  <w:style w:type="paragraph" w:styleId="23">
    <w:name w:val="Body Text 2"/>
    <w:basedOn w:val="a1"/>
    <w:link w:val="24"/>
    <w:uiPriority w:val="99"/>
    <w:semiHidden/>
    <w:unhideWhenUsed/>
    <w:rsid w:val="00B21531"/>
    <w:pPr>
      <w:spacing w:after="120" w:line="480" w:lineRule="auto"/>
    </w:pPr>
  </w:style>
  <w:style w:type="character" w:customStyle="1" w:styleId="24">
    <w:name w:val="Основной текст 2 Знак"/>
    <w:basedOn w:val="a2"/>
    <w:link w:val="23"/>
    <w:uiPriority w:val="99"/>
    <w:semiHidden/>
    <w:rsid w:val="00B21531"/>
    <w:rPr>
      <w:rFonts w:ascii="Times New Roman" w:eastAsia="Times New Roman" w:hAnsi="Times New Roman"/>
      <w:sz w:val="24"/>
      <w:szCs w:val="24"/>
      <w:lang w:eastAsia="ar-SA"/>
    </w:rPr>
  </w:style>
  <w:style w:type="paragraph" w:styleId="afa">
    <w:name w:val="Block Text"/>
    <w:basedOn w:val="a1"/>
    <w:rsid w:val="00B21531"/>
    <w:pPr>
      <w:suppressAutoHyphens w:val="0"/>
      <w:spacing w:after="240"/>
      <w:ind w:left="145" w:right="5420"/>
      <w:jc w:val="both"/>
    </w:pPr>
    <w:rPr>
      <w:spacing w:val="10"/>
      <w:sz w:val="28"/>
      <w:szCs w:val="20"/>
      <w:lang w:eastAsia="en-US"/>
    </w:rPr>
  </w:style>
  <w:style w:type="paragraph" w:styleId="afb">
    <w:name w:val="footer"/>
    <w:basedOn w:val="a1"/>
    <w:link w:val="afc"/>
    <w:rsid w:val="00B21531"/>
    <w:pPr>
      <w:tabs>
        <w:tab w:val="center" w:pos="4153"/>
        <w:tab w:val="right" w:pos="8306"/>
      </w:tabs>
      <w:suppressAutoHyphens w:val="0"/>
      <w:ind w:right="4253"/>
      <w:jc w:val="right"/>
    </w:pPr>
    <w:rPr>
      <w:spacing w:val="10"/>
      <w:sz w:val="28"/>
      <w:szCs w:val="20"/>
      <w:lang w:eastAsia="en-US"/>
    </w:rPr>
  </w:style>
  <w:style w:type="character" w:customStyle="1" w:styleId="afc">
    <w:name w:val="Нижний колонтитул Знак"/>
    <w:basedOn w:val="a2"/>
    <w:link w:val="afb"/>
    <w:rsid w:val="00B21531"/>
    <w:rPr>
      <w:rFonts w:ascii="Times New Roman" w:eastAsia="Times New Roman" w:hAnsi="Times New Roman"/>
      <w:spacing w:val="10"/>
      <w:sz w:val="28"/>
      <w:lang w:eastAsia="en-US"/>
    </w:rPr>
  </w:style>
  <w:style w:type="paragraph" w:customStyle="1" w:styleId="210">
    <w:name w:val="Основной текст 21"/>
    <w:basedOn w:val="a1"/>
    <w:rsid w:val="00B21531"/>
    <w:pPr>
      <w:widowControl w:val="0"/>
      <w:spacing w:line="360" w:lineRule="auto"/>
      <w:ind w:right="4253"/>
      <w:jc w:val="both"/>
    </w:pPr>
    <w:rPr>
      <w:rFonts w:ascii="Arial" w:eastAsia="Lucida Sans Unicode" w:hAnsi="Arial"/>
      <w:kern w:val="1"/>
      <w:sz w:val="20"/>
    </w:rPr>
  </w:style>
  <w:style w:type="character" w:styleId="afd">
    <w:name w:val="line number"/>
    <w:basedOn w:val="a2"/>
    <w:uiPriority w:val="99"/>
    <w:semiHidden/>
    <w:unhideWhenUsed/>
    <w:rsid w:val="00E61BB7"/>
  </w:style>
  <w:style w:type="paragraph" w:styleId="afe">
    <w:name w:val="header"/>
    <w:basedOn w:val="a1"/>
    <w:link w:val="aff"/>
    <w:uiPriority w:val="99"/>
    <w:unhideWhenUsed/>
    <w:rsid w:val="00E61BB7"/>
    <w:pPr>
      <w:tabs>
        <w:tab w:val="center" w:pos="4677"/>
        <w:tab w:val="right" w:pos="9355"/>
      </w:tabs>
    </w:pPr>
  </w:style>
  <w:style w:type="character" w:customStyle="1" w:styleId="aff">
    <w:name w:val="Верхний колонтитул Знак"/>
    <w:basedOn w:val="a2"/>
    <w:link w:val="afe"/>
    <w:uiPriority w:val="99"/>
    <w:rsid w:val="00E61BB7"/>
    <w:rPr>
      <w:rFonts w:ascii="Times New Roman" w:eastAsia="Times New Roman" w:hAnsi="Times New Roman"/>
      <w:sz w:val="24"/>
      <w:szCs w:val="24"/>
      <w:lang w:eastAsia="ar-SA"/>
    </w:rPr>
  </w:style>
  <w:style w:type="table" w:styleId="aff0">
    <w:name w:val="Table Grid"/>
    <w:basedOn w:val="a3"/>
    <w:uiPriority w:val="59"/>
    <w:rsid w:val="009935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1">
    <w:name w:val="Текст в заданном формате"/>
    <w:basedOn w:val="a1"/>
    <w:qFormat/>
    <w:rsid w:val="00F94D96"/>
    <w:pPr>
      <w:widowControl w:val="0"/>
    </w:pPr>
    <w:rPr>
      <w:rFonts w:ascii="Courier New" w:eastAsia="NSimSun" w:hAnsi="Courier New" w:cs="Courier New"/>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1411277.0" TargetMode="External"/><Relationship Id="rId13" Type="http://schemas.openxmlformats.org/officeDocument/2006/relationships/hyperlink" Target="https://base.garant.ru/12138258/e646c1ee0b4c0790f175d0917ddcfd8f/"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se.garant.ru/12138258/e646c1ee0b4c0790f175d0917ddcfd8f/" TargetMode="External"/><Relationship Id="rId17" Type="http://schemas.openxmlformats.org/officeDocument/2006/relationships/hyperlink" Target="garantF1://31400130.308" TargetMode="External"/><Relationship Id="rId2" Type="http://schemas.openxmlformats.org/officeDocument/2006/relationships/numbering" Target="numbering.xml"/><Relationship Id="rId16" Type="http://schemas.openxmlformats.org/officeDocument/2006/relationships/hyperlink" Target="garantF1://31400130.30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6367.0" TargetMode="External"/><Relationship Id="rId5" Type="http://schemas.openxmlformats.org/officeDocument/2006/relationships/webSettings" Target="webSettings.xml"/><Relationship Id="rId15" Type="http://schemas.openxmlformats.org/officeDocument/2006/relationships/hyperlink" Target="garantF1://31526314.0" TargetMode="External"/><Relationship Id="rId10" Type="http://schemas.openxmlformats.org/officeDocument/2006/relationships/hyperlink" Target="garantF1://12038258.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31411277.0" TargetMode="External"/><Relationship Id="rId14" Type="http://schemas.openxmlformats.org/officeDocument/2006/relationships/hyperlink" Target="garantF1://1203825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7E4C1-FE79-46EA-9E9F-3179FFA38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1226</Words>
  <Characters>6990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8200</CharactersWithSpaces>
  <SharedDoc>false</SharedDoc>
  <HLinks>
    <vt:vector size="36" baseType="variant">
      <vt:variant>
        <vt:i4>6225923</vt:i4>
      </vt:variant>
      <vt:variant>
        <vt:i4>15</vt:i4>
      </vt:variant>
      <vt:variant>
        <vt:i4>0</vt:i4>
      </vt:variant>
      <vt:variant>
        <vt:i4>5</vt:i4>
      </vt:variant>
      <vt:variant>
        <vt:lpwstr>garantf1://31400130.308/</vt:lpwstr>
      </vt:variant>
      <vt:variant>
        <vt:lpwstr/>
      </vt:variant>
      <vt:variant>
        <vt:i4>6225923</vt:i4>
      </vt:variant>
      <vt:variant>
        <vt:i4>12</vt:i4>
      </vt:variant>
      <vt:variant>
        <vt:i4>0</vt:i4>
      </vt:variant>
      <vt:variant>
        <vt:i4>5</vt:i4>
      </vt:variant>
      <vt:variant>
        <vt:lpwstr>garantf1://31400130.308/</vt:lpwstr>
      </vt:variant>
      <vt:variant>
        <vt:lpwstr/>
      </vt:variant>
      <vt:variant>
        <vt:i4>6946876</vt:i4>
      </vt:variant>
      <vt:variant>
        <vt:i4>9</vt:i4>
      </vt:variant>
      <vt:variant>
        <vt:i4>0</vt:i4>
      </vt:variant>
      <vt:variant>
        <vt:i4>5</vt:i4>
      </vt:variant>
      <vt:variant>
        <vt:lpwstr>garantf1://31526314.0/</vt:lpwstr>
      </vt:variant>
      <vt:variant>
        <vt:lpwstr/>
      </vt:variant>
      <vt:variant>
        <vt:i4>6750259</vt:i4>
      </vt:variant>
      <vt:variant>
        <vt:i4>6</vt:i4>
      </vt:variant>
      <vt:variant>
        <vt:i4>0</vt:i4>
      </vt:variant>
      <vt:variant>
        <vt:i4>5</vt:i4>
      </vt:variant>
      <vt:variant>
        <vt:lpwstr>garantf1://12038258.0/</vt:lpwstr>
      </vt:variant>
      <vt:variant>
        <vt:lpwstr/>
      </vt:variant>
      <vt:variant>
        <vt:i4>6684710</vt:i4>
      </vt:variant>
      <vt:variant>
        <vt:i4>3</vt:i4>
      </vt:variant>
      <vt:variant>
        <vt:i4>0</vt:i4>
      </vt:variant>
      <vt:variant>
        <vt:i4>5</vt:i4>
      </vt:variant>
      <vt:variant>
        <vt:lpwstr>garantf1://86367.0/</vt:lpwstr>
      </vt:variant>
      <vt:variant>
        <vt:lpwstr/>
      </vt:variant>
      <vt:variant>
        <vt:i4>6750259</vt:i4>
      </vt:variant>
      <vt:variant>
        <vt:i4>0</vt:i4>
      </vt:variant>
      <vt:variant>
        <vt:i4>0</vt:i4>
      </vt:variant>
      <vt:variant>
        <vt:i4>5</vt:i4>
      </vt:variant>
      <vt:variant>
        <vt:lpwstr>garantf1://12038258.0/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AdmKurg-UAiG_SP-1</cp:lastModifiedBy>
  <cp:revision>2</cp:revision>
  <cp:lastPrinted>2014-12-25T13:34:00Z</cp:lastPrinted>
  <dcterms:created xsi:type="dcterms:W3CDTF">2022-02-09T08:39:00Z</dcterms:created>
  <dcterms:modified xsi:type="dcterms:W3CDTF">2022-02-09T08:39:00Z</dcterms:modified>
</cp:coreProperties>
</file>